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7D" w:rsidRPr="00FA5551" w:rsidRDefault="00024AC0" w:rsidP="00266F7D">
      <w:pPr>
        <w:autoSpaceDE w:val="0"/>
        <w:autoSpaceDN w:val="0"/>
        <w:adjustRightInd w:val="0"/>
        <w:spacing w:line="300" w:lineRule="exact"/>
        <w:rPr>
          <w:rFonts w:cs="Aharoni"/>
          <w:iCs/>
          <w:sz w:val="24"/>
          <w:szCs w:val="24"/>
        </w:rPr>
      </w:pPr>
      <w:bookmarkStart w:id="0" w:name="_GoBack"/>
      <w:bookmarkEnd w:id="0"/>
      <w:r>
        <w:rPr>
          <w:rFonts w:cs="Aharoni"/>
          <w:iCs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5122545</wp:posOffset>
            </wp:positionH>
            <wp:positionV relativeFrom="paragraph">
              <wp:posOffset>116840</wp:posOffset>
            </wp:positionV>
            <wp:extent cx="1206500" cy="867410"/>
            <wp:effectExtent l="19050" t="0" r="0" b="0"/>
            <wp:wrapNone/>
            <wp:docPr id="3" name="Resim 2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6" name="5 Resim" descr="Logo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F7D" w:rsidRDefault="000D54F3" w:rsidP="00024AC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623"/>
        </w:tabs>
        <w:spacing w:line="360" w:lineRule="auto"/>
        <w:rPr>
          <w:rFonts w:ascii="Times New Roman" w:hAnsi="Times New Roman"/>
          <w:b/>
          <w:color w:val="1F497D"/>
          <w:sz w:val="24"/>
          <w:szCs w:val="24"/>
          <w:lang w:val="de-DE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2156194</wp:posOffset>
            </wp:positionH>
            <wp:positionV relativeFrom="paragraph">
              <wp:posOffset>118916</wp:posOffset>
            </wp:positionV>
            <wp:extent cx="2237430" cy="680484"/>
            <wp:effectExtent l="19050" t="0" r="0" b="0"/>
            <wp:wrapNone/>
            <wp:docPr id="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430" cy="68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F7D">
        <w:rPr>
          <w:rFonts w:ascii="Times New Roman" w:hAnsi="Times New Roman"/>
          <w:sz w:val="24"/>
          <w:szCs w:val="24"/>
        </w:rPr>
        <w:t xml:space="preserve">        </w:t>
      </w:r>
      <w:r w:rsidR="0062371A"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>
            <wp:extent cx="714375" cy="657225"/>
            <wp:effectExtent l="19050" t="0" r="9525" b="0"/>
            <wp:docPr id="1" name="Resim 1" descr="Tur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E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6F7D" w:rsidRPr="00AB7E7C">
        <w:rPr>
          <w:rFonts w:ascii="Times New Roman" w:hAnsi="Times New Roman"/>
          <w:b/>
          <w:color w:val="1F497D"/>
          <w:sz w:val="24"/>
          <w:szCs w:val="24"/>
          <w:lang w:val="de-DE"/>
        </w:rPr>
        <w:tab/>
      </w:r>
      <w:r w:rsidR="00266F7D" w:rsidRPr="00AB7E7C">
        <w:rPr>
          <w:rFonts w:ascii="Times New Roman" w:hAnsi="Times New Roman"/>
          <w:b/>
          <w:color w:val="1F497D"/>
          <w:sz w:val="24"/>
          <w:szCs w:val="24"/>
          <w:lang w:val="de-DE"/>
        </w:rPr>
        <w:tab/>
      </w:r>
      <w:r w:rsidR="00266F7D" w:rsidRPr="00AB7E7C">
        <w:rPr>
          <w:rFonts w:ascii="Times New Roman" w:hAnsi="Times New Roman"/>
          <w:b/>
          <w:color w:val="1F497D"/>
          <w:sz w:val="24"/>
          <w:szCs w:val="24"/>
          <w:lang w:val="de-DE"/>
        </w:rPr>
        <w:tab/>
      </w:r>
      <w:r w:rsidR="00266F7D" w:rsidRPr="00AB7E7C">
        <w:rPr>
          <w:rFonts w:ascii="Times New Roman" w:hAnsi="Times New Roman"/>
          <w:b/>
          <w:color w:val="1F497D"/>
          <w:sz w:val="24"/>
          <w:szCs w:val="24"/>
          <w:lang w:val="de-DE"/>
        </w:rPr>
        <w:tab/>
        <w:t xml:space="preserve">            </w:t>
      </w:r>
      <w:r w:rsidR="00024AC0">
        <w:rPr>
          <w:rFonts w:ascii="Times New Roman" w:hAnsi="Times New Roman"/>
          <w:b/>
          <w:color w:val="1F497D"/>
          <w:sz w:val="24"/>
          <w:szCs w:val="24"/>
          <w:lang w:val="de-DE"/>
        </w:rPr>
        <w:tab/>
      </w:r>
    </w:p>
    <w:p w:rsidR="00266F7D" w:rsidRPr="00266F7D" w:rsidRDefault="00266F7D" w:rsidP="00266F7D">
      <w:pPr>
        <w:autoSpaceDE w:val="0"/>
        <w:autoSpaceDN w:val="0"/>
        <w:adjustRightInd w:val="0"/>
        <w:spacing w:line="300" w:lineRule="exact"/>
        <w:rPr>
          <w:rFonts w:cs="Aharoni"/>
          <w:iCs/>
        </w:rPr>
      </w:pPr>
      <w:r w:rsidRPr="00266F7D">
        <w:rPr>
          <w:rFonts w:cs="Aharoni"/>
          <w:iCs/>
        </w:rPr>
        <w:t>TÜRKİYE CUMHURİYETİ</w:t>
      </w:r>
      <w:r w:rsidRPr="00266F7D">
        <w:rPr>
          <w:rFonts w:cs="Aharoni"/>
          <w:iCs/>
        </w:rPr>
        <w:tab/>
      </w:r>
      <w:r w:rsidRPr="00266F7D">
        <w:rPr>
          <w:rFonts w:cs="Aharoni"/>
          <w:iCs/>
        </w:rPr>
        <w:tab/>
      </w:r>
      <w:r w:rsidRPr="00266F7D">
        <w:rPr>
          <w:rFonts w:cs="Aharoni"/>
          <w:iCs/>
        </w:rPr>
        <w:tab/>
      </w:r>
      <w:r w:rsidRPr="00266F7D">
        <w:rPr>
          <w:rFonts w:cs="Aharoni"/>
          <w:iCs/>
        </w:rPr>
        <w:tab/>
      </w:r>
      <w:r w:rsidRPr="00266F7D">
        <w:rPr>
          <w:rFonts w:cs="Aharoni"/>
          <w:iCs/>
        </w:rPr>
        <w:tab/>
      </w:r>
      <w:r w:rsidRPr="00266F7D">
        <w:rPr>
          <w:rFonts w:cs="Aharoni"/>
          <w:iCs/>
        </w:rPr>
        <w:tab/>
      </w:r>
      <w:r w:rsidRPr="00266F7D">
        <w:rPr>
          <w:rFonts w:cs="Aharoni"/>
          <w:iCs/>
        </w:rPr>
        <w:tab/>
      </w:r>
      <w:r w:rsidRPr="00266F7D">
        <w:rPr>
          <w:rFonts w:cs="Aharoni"/>
          <w:iCs/>
        </w:rPr>
        <w:tab/>
      </w:r>
    </w:p>
    <w:p w:rsidR="00266F7D" w:rsidRDefault="00266F7D" w:rsidP="00266F7D">
      <w:pPr>
        <w:autoSpaceDE w:val="0"/>
        <w:autoSpaceDN w:val="0"/>
        <w:adjustRightInd w:val="0"/>
        <w:spacing w:line="300" w:lineRule="exact"/>
        <w:rPr>
          <w:rFonts w:cs="Aharoni"/>
          <w:iCs/>
        </w:rPr>
      </w:pPr>
      <w:r w:rsidRPr="00266F7D">
        <w:rPr>
          <w:rFonts w:cs="Aharoni"/>
          <w:iCs/>
        </w:rPr>
        <w:t xml:space="preserve"> EKONOMİ BAKANLIĞI</w:t>
      </w:r>
    </w:p>
    <w:p w:rsidR="007A70EE" w:rsidRDefault="007A70EE" w:rsidP="00266F7D">
      <w:pPr>
        <w:autoSpaceDE w:val="0"/>
        <w:autoSpaceDN w:val="0"/>
        <w:adjustRightInd w:val="0"/>
        <w:spacing w:line="300" w:lineRule="exact"/>
        <w:rPr>
          <w:rFonts w:cs="Aharoni"/>
          <w:iCs/>
        </w:rPr>
      </w:pPr>
    </w:p>
    <w:p w:rsidR="00385262" w:rsidRPr="00835795" w:rsidRDefault="00D11706" w:rsidP="007A670B">
      <w:pPr>
        <w:jc w:val="center"/>
        <w:rPr>
          <w:rFonts w:ascii="Book Antiqua" w:hAnsi="Book Antiqua"/>
          <w:b/>
          <w:sz w:val="48"/>
          <w:szCs w:val="48"/>
          <w:lang w:val="de-DE"/>
        </w:rPr>
      </w:pPr>
      <w:r>
        <w:rPr>
          <w:rFonts w:ascii="Book Antiqua" w:hAnsi="Book Antiqua"/>
          <w:b/>
          <w:sz w:val="48"/>
          <w:szCs w:val="48"/>
        </w:rPr>
        <w:t>Fashion SVP 2015</w:t>
      </w:r>
    </w:p>
    <w:p w:rsidR="00385262" w:rsidRPr="007C6F8E" w:rsidRDefault="00D11706" w:rsidP="00385262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29</w:t>
      </w:r>
      <w:r w:rsidR="008C68D4" w:rsidRPr="007C6F8E">
        <w:rPr>
          <w:rFonts w:ascii="Book Antiqua" w:hAnsi="Book Antiqua"/>
          <w:b/>
          <w:sz w:val="48"/>
          <w:szCs w:val="48"/>
        </w:rPr>
        <w:t xml:space="preserve"> – </w:t>
      </w:r>
      <w:r>
        <w:rPr>
          <w:rFonts w:ascii="Book Antiqua" w:hAnsi="Book Antiqua"/>
          <w:b/>
          <w:sz w:val="48"/>
          <w:szCs w:val="48"/>
        </w:rPr>
        <w:t>30</w:t>
      </w:r>
      <w:r w:rsidR="008C68D4" w:rsidRPr="007C6F8E">
        <w:rPr>
          <w:rFonts w:ascii="Book Antiqua" w:hAnsi="Book Antiqua"/>
          <w:b/>
          <w:sz w:val="48"/>
          <w:szCs w:val="48"/>
        </w:rPr>
        <w:t xml:space="preserve"> </w:t>
      </w:r>
      <w:r>
        <w:rPr>
          <w:rFonts w:ascii="Book Antiqua" w:hAnsi="Book Antiqua"/>
          <w:b/>
          <w:sz w:val="48"/>
          <w:szCs w:val="48"/>
        </w:rPr>
        <w:t>Mayıs</w:t>
      </w:r>
      <w:r w:rsidR="00385262" w:rsidRPr="007C6F8E">
        <w:rPr>
          <w:rFonts w:ascii="Book Antiqua" w:hAnsi="Book Antiqua"/>
          <w:b/>
          <w:sz w:val="48"/>
          <w:szCs w:val="48"/>
        </w:rPr>
        <w:t xml:space="preserve"> </w:t>
      </w:r>
      <w:r w:rsidR="008C5870" w:rsidRPr="007C6F8E">
        <w:rPr>
          <w:rFonts w:ascii="Book Antiqua" w:hAnsi="Book Antiqua"/>
          <w:b/>
          <w:sz w:val="48"/>
          <w:szCs w:val="48"/>
        </w:rPr>
        <w:t>201</w:t>
      </w:r>
      <w:r w:rsidR="005F4C16">
        <w:rPr>
          <w:rFonts w:ascii="Book Antiqua" w:hAnsi="Book Antiqua"/>
          <w:b/>
          <w:sz w:val="48"/>
          <w:szCs w:val="48"/>
        </w:rPr>
        <w:t>5</w:t>
      </w:r>
    </w:p>
    <w:p w:rsidR="00385262" w:rsidRPr="007C6F8E" w:rsidRDefault="00D11706" w:rsidP="00385262">
      <w:pPr>
        <w:jc w:val="center"/>
        <w:rPr>
          <w:rFonts w:ascii="Book Antiqua" w:hAnsi="Book Antiqua"/>
          <w:b/>
          <w:bCs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Londra</w:t>
      </w:r>
      <w:r w:rsidR="00385262" w:rsidRPr="007C6F8E">
        <w:rPr>
          <w:rFonts w:ascii="Book Antiqua" w:hAnsi="Book Antiqua"/>
          <w:b/>
          <w:sz w:val="48"/>
          <w:szCs w:val="48"/>
        </w:rPr>
        <w:t xml:space="preserve"> </w:t>
      </w:r>
      <w:r w:rsidR="007E1543" w:rsidRPr="007C6F8E">
        <w:rPr>
          <w:rFonts w:ascii="Book Antiqua" w:hAnsi="Book Antiqua"/>
          <w:b/>
          <w:sz w:val="48"/>
          <w:szCs w:val="48"/>
        </w:rPr>
        <w:t>–</w:t>
      </w:r>
      <w:r w:rsidR="00385262" w:rsidRPr="007C6F8E">
        <w:rPr>
          <w:rFonts w:ascii="Book Antiqua" w:hAnsi="Book Antiqua"/>
          <w:b/>
          <w:sz w:val="48"/>
          <w:szCs w:val="48"/>
        </w:rPr>
        <w:t xml:space="preserve"> </w:t>
      </w:r>
      <w:r>
        <w:rPr>
          <w:rFonts w:ascii="Book Antiqua" w:hAnsi="Book Antiqua"/>
          <w:b/>
          <w:sz w:val="48"/>
          <w:szCs w:val="48"/>
        </w:rPr>
        <w:t>İngiltere</w:t>
      </w:r>
    </w:p>
    <w:p w:rsidR="007C6F8E" w:rsidRDefault="00835795" w:rsidP="007C6F8E">
      <w:pPr>
        <w:jc w:val="center"/>
      </w:pPr>
      <w:hyperlink r:id="rId10" w:history="1">
        <w:r w:rsidR="00D11706" w:rsidRPr="00F84C32">
          <w:rPr>
            <w:rStyle w:val="Kpr"/>
          </w:rPr>
          <w:t>http://www.fashionsvp.com</w:t>
        </w:r>
      </w:hyperlink>
    </w:p>
    <w:p w:rsidR="0097653F" w:rsidRDefault="0097653F" w:rsidP="00657AF4">
      <w:pPr>
        <w:jc w:val="center"/>
        <w:rPr>
          <w:rStyle w:val="s2"/>
          <w:rFonts w:ascii="Times New Roman" w:hAnsi="Times New Roman"/>
          <w:b/>
          <w:color w:val="FF0000"/>
          <w:sz w:val="36"/>
          <w:szCs w:val="36"/>
          <w:lang w:val="en-US"/>
        </w:rPr>
      </w:pPr>
    </w:p>
    <w:p w:rsidR="00657AF4" w:rsidRPr="0058232F" w:rsidRDefault="00D11706" w:rsidP="00657AF4">
      <w:pPr>
        <w:jc w:val="center"/>
        <w:rPr>
          <w:rStyle w:val="s2"/>
          <w:rFonts w:ascii="Times New Roman" w:hAnsi="Times New Roman"/>
          <w:b/>
          <w:color w:val="FF0000"/>
          <w:sz w:val="36"/>
          <w:szCs w:val="36"/>
          <w:lang w:val="en-US"/>
        </w:rPr>
      </w:pPr>
      <w:r>
        <w:rPr>
          <w:rStyle w:val="s2"/>
          <w:rFonts w:ascii="Times New Roman" w:hAnsi="Times New Roman"/>
          <w:b/>
          <w:color w:val="FF0000"/>
          <w:sz w:val="36"/>
          <w:szCs w:val="36"/>
          <w:lang w:val="en-US"/>
        </w:rPr>
        <w:t>Hazırgiyim ve Konfeksiyon Fuarı</w:t>
      </w:r>
    </w:p>
    <w:p w:rsidR="00657AF4" w:rsidRPr="001B48B4" w:rsidRDefault="00657AF4" w:rsidP="00657AF4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napToGrid w:val="0"/>
          <w:color w:val="FF0000"/>
          <w:sz w:val="36"/>
          <w:szCs w:val="36"/>
        </w:rPr>
        <w:t>M</w:t>
      </w:r>
      <w:r w:rsidRPr="0058232F">
        <w:rPr>
          <w:rFonts w:ascii="Times New Roman" w:hAnsi="Times New Roman"/>
          <w:b/>
          <w:iCs/>
          <w:snapToGrid w:val="0"/>
          <w:color w:val="FF0000"/>
          <w:sz w:val="36"/>
          <w:szCs w:val="36"/>
        </w:rPr>
        <w:t xml:space="preserve">illi </w:t>
      </w:r>
      <w:r>
        <w:rPr>
          <w:rFonts w:ascii="Times New Roman" w:hAnsi="Times New Roman"/>
          <w:b/>
          <w:iCs/>
          <w:snapToGrid w:val="0"/>
          <w:color w:val="FF0000"/>
          <w:sz w:val="36"/>
          <w:szCs w:val="36"/>
        </w:rPr>
        <w:t>Katılım O</w:t>
      </w:r>
      <w:r w:rsidRPr="0058232F">
        <w:rPr>
          <w:rFonts w:ascii="Times New Roman" w:hAnsi="Times New Roman"/>
          <w:b/>
          <w:iCs/>
          <w:snapToGrid w:val="0"/>
          <w:color w:val="FF0000"/>
          <w:sz w:val="36"/>
          <w:szCs w:val="36"/>
        </w:rPr>
        <w:t>rganizasyonu</w:t>
      </w:r>
      <w:r>
        <w:rPr>
          <w:rFonts w:ascii="Times New Roman" w:hAnsi="Times New Roman"/>
          <w:b/>
          <w:iCs/>
          <w:snapToGrid w:val="0"/>
          <w:color w:val="FF0000"/>
          <w:sz w:val="36"/>
          <w:szCs w:val="36"/>
        </w:rPr>
        <w:t xml:space="preserve"> Duyurusu</w:t>
      </w:r>
    </w:p>
    <w:p w:rsidR="00902DEC" w:rsidRDefault="00902DEC" w:rsidP="000D53F6">
      <w:pPr>
        <w:widowControl w:val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42918" w:rsidRPr="00835795" w:rsidRDefault="00D11706" w:rsidP="0010029A">
      <w:pPr>
        <w:spacing w:line="320" w:lineRule="exact"/>
        <w:ind w:firstLine="567"/>
        <w:rPr>
          <w:rStyle w:val="s8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29-30</w:t>
      </w:r>
      <w:r w:rsidR="00C715EA" w:rsidRPr="0010029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Eylül</w:t>
      </w:r>
      <w:r w:rsidR="00C715EA" w:rsidRPr="001002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7E7C" w:rsidRPr="0010029A">
        <w:rPr>
          <w:rFonts w:ascii="Times New Roman" w:hAnsi="Times New Roman"/>
          <w:b/>
          <w:bCs/>
          <w:sz w:val="24"/>
          <w:szCs w:val="24"/>
        </w:rPr>
        <w:t>201</w:t>
      </w:r>
      <w:r w:rsidR="005F4C16">
        <w:rPr>
          <w:rFonts w:ascii="Times New Roman" w:hAnsi="Times New Roman"/>
          <w:b/>
          <w:bCs/>
          <w:sz w:val="24"/>
          <w:szCs w:val="24"/>
        </w:rPr>
        <w:t>5</w:t>
      </w:r>
      <w:r w:rsidR="00AB7E7C" w:rsidRPr="0010029A">
        <w:rPr>
          <w:rStyle w:val="apple-converted-space"/>
          <w:rFonts w:ascii="Times New Roman" w:hAnsi="Times New Roman"/>
          <w:sz w:val="24"/>
          <w:szCs w:val="24"/>
        </w:rPr>
        <w:t> </w:t>
      </w:r>
      <w:r w:rsidR="00AB7E7C" w:rsidRPr="0010029A">
        <w:rPr>
          <w:rFonts w:ascii="Times New Roman" w:hAnsi="Times New Roman"/>
          <w:sz w:val="24"/>
          <w:szCs w:val="24"/>
        </w:rPr>
        <w:t>tarihlerinde</w:t>
      </w:r>
      <w:r w:rsidR="00AB7E7C" w:rsidRPr="0010029A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İngiltere’nin Lodnra</w:t>
      </w:r>
      <w:r w:rsidR="00C715EA" w:rsidRPr="0010029A">
        <w:rPr>
          <w:rFonts w:ascii="Times New Roman" w:hAnsi="Times New Roman"/>
          <w:sz w:val="24"/>
          <w:szCs w:val="24"/>
        </w:rPr>
        <w:t xml:space="preserve"> kentinde düzenlenecek olan </w:t>
      </w:r>
      <w:r>
        <w:rPr>
          <w:rFonts w:ascii="Times New Roman" w:hAnsi="Times New Roman"/>
          <w:sz w:val="24"/>
          <w:szCs w:val="24"/>
        </w:rPr>
        <w:t>Fashion SVP 2015</w:t>
      </w:r>
      <w:r w:rsidR="00C715EA" w:rsidRPr="0010029A">
        <w:rPr>
          <w:rFonts w:ascii="Times New Roman" w:hAnsi="Times New Roman"/>
          <w:sz w:val="24"/>
          <w:szCs w:val="24"/>
        </w:rPr>
        <w:t xml:space="preserve"> </w:t>
      </w:r>
      <w:r w:rsidR="00AB7E7C" w:rsidRPr="0010029A">
        <w:rPr>
          <w:rFonts w:ascii="Times New Roman" w:hAnsi="Times New Roman"/>
          <w:sz w:val="24"/>
          <w:szCs w:val="24"/>
        </w:rPr>
        <w:t>Fuarına</w:t>
      </w:r>
      <w:r w:rsidR="005175E0" w:rsidRPr="0010029A">
        <w:rPr>
          <w:rFonts w:ascii="Times New Roman" w:hAnsi="Times New Roman"/>
          <w:sz w:val="24"/>
          <w:szCs w:val="24"/>
        </w:rPr>
        <w:t>,</w:t>
      </w:r>
      <w:r w:rsidR="00AB7E7C" w:rsidRPr="0010029A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="00AB7E7C" w:rsidRPr="0010029A">
        <w:rPr>
          <w:rFonts w:ascii="Times New Roman" w:hAnsi="Times New Roman"/>
          <w:sz w:val="24"/>
          <w:szCs w:val="24"/>
        </w:rPr>
        <w:t xml:space="preserve">Ege </w:t>
      </w:r>
      <w:r>
        <w:rPr>
          <w:rFonts w:ascii="Times New Roman" w:hAnsi="Times New Roman"/>
          <w:sz w:val="24"/>
          <w:szCs w:val="24"/>
        </w:rPr>
        <w:t>Hazırgiyim ve Konfeksiyon İh</w:t>
      </w:r>
      <w:r w:rsidR="00AB7E7C" w:rsidRPr="0010029A">
        <w:rPr>
          <w:rFonts w:ascii="Times New Roman" w:hAnsi="Times New Roman"/>
          <w:sz w:val="24"/>
          <w:szCs w:val="24"/>
        </w:rPr>
        <w:t>racatçıları Birliğimizce Türkiye milli</w:t>
      </w:r>
      <w:r w:rsidR="00AB7E7C" w:rsidRPr="0010029A">
        <w:rPr>
          <w:rStyle w:val="apple-converted-space"/>
          <w:rFonts w:ascii="Times New Roman" w:hAnsi="Times New Roman"/>
          <w:sz w:val="24"/>
          <w:szCs w:val="24"/>
        </w:rPr>
        <w:t> </w:t>
      </w:r>
      <w:r w:rsidR="00AB7E7C" w:rsidRPr="00835795">
        <w:rPr>
          <w:rStyle w:val="s8"/>
          <w:rFonts w:ascii="Times New Roman" w:hAnsi="Times New Roman"/>
          <w:sz w:val="24"/>
          <w:szCs w:val="24"/>
        </w:rPr>
        <w:t>katılımı organize edilecektir.</w:t>
      </w:r>
    </w:p>
    <w:p w:rsidR="00187314" w:rsidRDefault="00187314" w:rsidP="00187314">
      <w:pPr>
        <w:spacing w:line="320" w:lineRule="exact"/>
        <w:ind w:firstLine="567"/>
        <w:rPr>
          <w:rFonts w:ascii="Times New Roman" w:hAnsi="Times New Roman"/>
          <w:sz w:val="24"/>
          <w:szCs w:val="24"/>
        </w:rPr>
      </w:pPr>
    </w:p>
    <w:p w:rsidR="005D31B2" w:rsidRPr="005D31B2" w:rsidRDefault="005D31B2" w:rsidP="005D31B2">
      <w:pPr>
        <w:spacing w:line="320" w:lineRule="exact"/>
        <w:ind w:firstLine="567"/>
        <w:rPr>
          <w:rFonts w:ascii="Times New Roman" w:hAnsi="Times New Roman"/>
          <w:sz w:val="24"/>
          <w:szCs w:val="24"/>
        </w:rPr>
      </w:pPr>
      <w:r w:rsidRPr="005D31B2">
        <w:rPr>
          <w:rFonts w:ascii="Times New Roman" w:hAnsi="Times New Roman"/>
          <w:sz w:val="24"/>
          <w:szCs w:val="24"/>
        </w:rPr>
        <w:t xml:space="preserve">Türkiye'deki hazırgiyim üreticilerinin; </w:t>
      </w:r>
      <w:proofErr w:type="gramStart"/>
      <w:r w:rsidRPr="005D31B2">
        <w:rPr>
          <w:rFonts w:ascii="Times New Roman" w:hAnsi="Times New Roman"/>
          <w:sz w:val="24"/>
          <w:szCs w:val="24"/>
        </w:rPr>
        <w:t>İngiltere,Kuzey</w:t>
      </w:r>
      <w:proofErr w:type="gramEnd"/>
      <w:r w:rsidRPr="005D31B2">
        <w:rPr>
          <w:rFonts w:ascii="Times New Roman" w:hAnsi="Times New Roman"/>
          <w:sz w:val="24"/>
          <w:szCs w:val="24"/>
        </w:rPr>
        <w:t xml:space="preserve"> Avrupa ve İskandinav ülkelerindeki üst düzey alıcılarla yüz yüze gelme fırsatı bulduğu Londra'daki tek fuardır.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1B2">
        <w:rPr>
          <w:rFonts w:ascii="Times New Roman" w:hAnsi="Times New Roman"/>
          <w:sz w:val="24"/>
          <w:szCs w:val="24"/>
        </w:rPr>
        <w:t xml:space="preserve">Katılımcılar, kumaş ve ürün uzmanlarından kumaş ve ürünler ile ilgili son </w:t>
      </w:r>
      <w:proofErr w:type="gramStart"/>
      <w:r w:rsidRPr="005D31B2">
        <w:rPr>
          <w:rFonts w:ascii="Times New Roman" w:hAnsi="Times New Roman"/>
          <w:sz w:val="24"/>
          <w:szCs w:val="24"/>
        </w:rPr>
        <w:t>trendler</w:t>
      </w:r>
      <w:proofErr w:type="gramEnd"/>
      <w:r w:rsidRPr="005D31B2">
        <w:rPr>
          <w:rFonts w:ascii="Times New Roman" w:hAnsi="Times New Roman"/>
          <w:sz w:val="24"/>
          <w:szCs w:val="24"/>
        </w:rPr>
        <w:t xml:space="preserve"> hakkında da bilgi edinebilmektedirler.</w:t>
      </w:r>
    </w:p>
    <w:p w:rsidR="005D31B2" w:rsidRPr="005D31B2" w:rsidRDefault="005D31B2" w:rsidP="005D31B2">
      <w:pPr>
        <w:spacing w:line="320" w:lineRule="exact"/>
        <w:ind w:firstLine="567"/>
        <w:rPr>
          <w:rFonts w:ascii="Times New Roman" w:hAnsi="Times New Roman"/>
          <w:sz w:val="24"/>
          <w:szCs w:val="24"/>
        </w:rPr>
      </w:pPr>
    </w:p>
    <w:p w:rsidR="005D31B2" w:rsidRPr="005D31B2" w:rsidRDefault="005D31B2" w:rsidP="005D31B2">
      <w:pPr>
        <w:spacing w:line="320" w:lineRule="exact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5D31B2">
        <w:rPr>
          <w:rFonts w:ascii="Times New Roman" w:hAnsi="Times New Roman"/>
          <w:sz w:val="24"/>
          <w:szCs w:val="24"/>
        </w:rPr>
        <w:t>İngiltere,ihracat</w:t>
      </w:r>
      <w:proofErr w:type="gramEnd"/>
      <w:r w:rsidRPr="005D31B2">
        <w:rPr>
          <w:rFonts w:ascii="Times New Roman" w:hAnsi="Times New Roman"/>
          <w:sz w:val="24"/>
          <w:szCs w:val="24"/>
        </w:rPr>
        <w:t xml:space="preserve"> yaptığımız Avrupa ülkeleri arasında Almanya'dan sonra ikinci sırada yer almaktadır ve her geçen yıl bu ülkeye olan ihracatımız artış göstermektedir.Hazırgiyim üreticilerimizi İngiltere alıcılarıyla buluşturup İngiltere'ye olan ihracatımızı artırmak hedeflenmektedir.</w:t>
      </w:r>
      <w:r>
        <w:rPr>
          <w:rFonts w:ascii="Times New Roman" w:hAnsi="Times New Roman"/>
          <w:sz w:val="24"/>
          <w:szCs w:val="24"/>
        </w:rPr>
        <w:t xml:space="preserve"> Aynı zamanda İngiltere’nin Avro Bölgesi’inin dışında olması da önemli bir avantaj olarak görülmektedir.</w:t>
      </w:r>
    </w:p>
    <w:p w:rsidR="005D31B2" w:rsidRPr="005D31B2" w:rsidRDefault="005D31B2" w:rsidP="005D31B2">
      <w:pPr>
        <w:spacing w:line="320" w:lineRule="exact"/>
        <w:ind w:firstLine="567"/>
        <w:rPr>
          <w:rFonts w:ascii="Times New Roman" w:hAnsi="Times New Roman"/>
          <w:sz w:val="24"/>
          <w:szCs w:val="24"/>
        </w:rPr>
      </w:pPr>
    </w:p>
    <w:p w:rsidR="005D31B2" w:rsidRDefault="005D31B2" w:rsidP="005D31B2">
      <w:pPr>
        <w:spacing w:line="320" w:lineRule="exact"/>
        <w:ind w:firstLine="567"/>
        <w:rPr>
          <w:rFonts w:ascii="Times New Roman" w:hAnsi="Times New Roman"/>
          <w:sz w:val="24"/>
          <w:szCs w:val="24"/>
        </w:rPr>
      </w:pPr>
      <w:r w:rsidRPr="005D31B2">
        <w:rPr>
          <w:rFonts w:ascii="Times New Roman" w:hAnsi="Times New Roman"/>
          <w:sz w:val="24"/>
          <w:szCs w:val="24"/>
        </w:rPr>
        <w:t xml:space="preserve">Geçen yıllarda fuara; Debenhams, Monsoon, Marks &amp; Spencer, G-Star, House of Fraser, Edinburgh Woollen Mill, Duchamp, Figleaves.com, Henley, John Lewis, Esprit, New Look, Orsay, Ted Baker, Joules, Aurora Group, Diesel ve daha </w:t>
      </w:r>
      <w:proofErr w:type="gramStart"/>
      <w:r w:rsidRPr="005D31B2">
        <w:rPr>
          <w:rFonts w:ascii="Times New Roman" w:hAnsi="Times New Roman"/>
          <w:sz w:val="24"/>
          <w:szCs w:val="24"/>
        </w:rPr>
        <w:t>bir çok</w:t>
      </w:r>
      <w:proofErr w:type="gramEnd"/>
      <w:r w:rsidRPr="005D31B2">
        <w:rPr>
          <w:rFonts w:ascii="Times New Roman" w:hAnsi="Times New Roman"/>
          <w:sz w:val="24"/>
          <w:szCs w:val="24"/>
        </w:rPr>
        <w:t xml:space="preserve"> lider marka</w:t>
      </w:r>
      <w:r>
        <w:rPr>
          <w:rFonts w:ascii="Times New Roman" w:hAnsi="Times New Roman"/>
          <w:sz w:val="24"/>
          <w:szCs w:val="24"/>
        </w:rPr>
        <w:t xml:space="preserve"> ziyaretçi olarak katılmıştır.</w:t>
      </w:r>
    </w:p>
    <w:p w:rsidR="000D54F3" w:rsidRDefault="000D54F3" w:rsidP="005D31B2">
      <w:pPr>
        <w:spacing w:line="320" w:lineRule="exact"/>
        <w:ind w:firstLine="567"/>
        <w:rPr>
          <w:rFonts w:ascii="Times New Roman" w:hAnsi="Times New Roman"/>
          <w:sz w:val="24"/>
          <w:szCs w:val="24"/>
        </w:rPr>
      </w:pPr>
    </w:p>
    <w:p w:rsidR="006E013E" w:rsidRDefault="006E013E" w:rsidP="006E013E">
      <w:pPr>
        <w:spacing w:line="320" w:lineRule="exact"/>
        <w:ind w:firstLine="567"/>
        <w:rPr>
          <w:rFonts w:ascii="Arial" w:hAnsi="Arial" w:cs="Arial"/>
          <w:sz w:val="20"/>
          <w:szCs w:val="20"/>
        </w:rPr>
      </w:pPr>
      <w:r w:rsidRPr="007B1790">
        <w:rPr>
          <w:rFonts w:ascii="Times New Roman" w:hAnsi="Times New Roman"/>
          <w:b/>
          <w:bCs/>
          <w:sz w:val="24"/>
          <w:szCs w:val="24"/>
        </w:rPr>
        <w:t xml:space="preserve">Firmalarımızın </w:t>
      </w:r>
      <w:r w:rsidR="002C75AA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irliğimize başvuruları sonrasında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Fashion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SVP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Organizatör Firması</w:t>
      </w:r>
      <w:r w:rsidR="00DC1855">
        <w:rPr>
          <w:rFonts w:ascii="Times New Roman" w:hAnsi="Times New Roman"/>
          <w:b/>
          <w:bCs/>
          <w:sz w:val="24"/>
          <w:szCs w:val="24"/>
        </w:rPr>
        <w:t xml:space="preserve"> doğrudan </w:t>
      </w:r>
      <w:r w:rsidR="002C75AA">
        <w:rPr>
          <w:rFonts w:ascii="Times New Roman" w:hAnsi="Times New Roman"/>
          <w:b/>
          <w:bCs/>
          <w:sz w:val="24"/>
          <w:szCs w:val="24"/>
        </w:rPr>
        <w:t xml:space="preserve">firmalarımızla </w:t>
      </w:r>
      <w:r w:rsidR="00DC1855">
        <w:rPr>
          <w:rFonts w:ascii="Times New Roman" w:hAnsi="Times New Roman"/>
          <w:b/>
          <w:bCs/>
          <w:sz w:val="24"/>
          <w:szCs w:val="24"/>
        </w:rPr>
        <w:t>irtibata geçecek olup</w:t>
      </w:r>
      <w:r w:rsidR="002C75AA">
        <w:rPr>
          <w:rFonts w:ascii="Times New Roman" w:hAnsi="Times New Roman"/>
          <w:b/>
          <w:bCs/>
          <w:sz w:val="24"/>
          <w:szCs w:val="24"/>
        </w:rPr>
        <w:t>,</w:t>
      </w:r>
      <w:r w:rsidR="00DC1855">
        <w:rPr>
          <w:rFonts w:ascii="Times New Roman" w:hAnsi="Times New Roman"/>
          <w:b/>
          <w:bCs/>
          <w:sz w:val="24"/>
          <w:szCs w:val="24"/>
        </w:rPr>
        <w:t xml:space="preserve"> firmalarımıza yönelik bir inceleme süreci başlatacaktır. F</w:t>
      </w:r>
      <w:r w:rsidRPr="007B1790">
        <w:rPr>
          <w:rFonts w:ascii="Times New Roman" w:hAnsi="Times New Roman"/>
          <w:b/>
          <w:bCs/>
          <w:sz w:val="24"/>
          <w:szCs w:val="24"/>
        </w:rPr>
        <w:t xml:space="preserve">uara başvuran firmaların </w:t>
      </w:r>
      <w:r w:rsidR="00DC1855">
        <w:rPr>
          <w:rFonts w:ascii="Times New Roman" w:hAnsi="Times New Roman"/>
          <w:b/>
          <w:bCs/>
          <w:sz w:val="24"/>
          <w:szCs w:val="24"/>
        </w:rPr>
        <w:t xml:space="preserve">katılımı </w:t>
      </w:r>
      <w:proofErr w:type="spellStart"/>
      <w:r w:rsidR="00DC1855">
        <w:rPr>
          <w:rFonts w:ascii="Times New Roman" w:hAnsi="Times New Roman"/>
          <w:b/>
          <w:bCs/>
          <w:sz w:val="24"/>
          <w:szCs w:val="24"/>
        </w:rPr>
        <w:t>Fashion</w:t>
      </w:r>
      <w:proofErr w:type="spellEnd"/>
      <w:r w:rsidR="00DC18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C1855">
        <w:rPr>
          <w:rFonts w:ascii="Times New Roman" w:hAnsi="Times New Roman"/>
          <w:b/>
          <w:bCs/>
          <w:sz w:val="24"/>
          <w:szCs w:val="24"/>
        </w:rPr>
        <w:t>SVP</w:t>
      </w:r>
      <w:proofErr w:type="spellEnd"/>
      <w:r w:rsidRPr="007B1790">
        <w:rPr>
          <w:rFonts w:ascii="Times New Roman" w:hAnsi="Times New Roman"/>
          <w:b/>
          <w:bCs/>
          <w:sz w:val="24"/>
          <w:szCs w:val="24"/>
        </w:rPr>
        <w:t xml:space="preserve"> Seçici Kurulunun tetkik ve onayından sonra mümkün </w:t>
      </w:r>
      <w:proofErr w:type="gramStart"/>
      <w:r w:rsidRPr="007B1790">
        <w:rPr>
          <w:rFonts w:ascii="Times New Roman" w:hAnsi="Times New Roman"/>
          <w:b/>
          <w:bCs/>
          <w:sz w:val="24"/>
          <w:szCs w:val="24"/>
        </w:rPr>
        <w:t>olacaktır</w:t>
      </w:r>
      <w:proofErr w:type="gramEnd"/>
      <w:r w:rsidRPr="007B17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B1790">
        <w:rPr>
          <w:rFonts w:ascii="Times New Roman" w:hAnsi="Times New Roman"/>
          <w:sz w:val="24"/>
          <w:szCs w:val="24"/>
        </w:rPr>
        <w:t xml:space="preserve">Fuar Seçici Kurulu'nun onayladığı firmalar Milli katılım organizasyonuna katılabilecektir. Seçim aşamasında Birliğimizin etkisi olmamaktadır. Yetki tamamen </w:t>
      </w:r>
      <w:proofErr w:type="spellStart"/>
      <w:r w:rsidR="00DC1855">
        <w:rPr>
          <w:rFonts w:ascii="Times New Roman" w:hAnsi="Times New Roman"/>
          <w:sz w:val="24"/>
          <w:szCs w:val="24"/>
        </w:rPr>
        <w:t>Fashion</w:t>
      </w:r>
      <w:proofErr w:type="spellEnd"/>
      <w:r w:rsidR="00DC1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1855">
        <w:rPr>
          <w:rFonts w:ascii="Times New Roman" w:hAnsi="Times New Roman"/>
          <w:sz w:val="24"/>
          <w:szCs w:val="24"/>
        </w:rPr>
        <w:t>SVP</w:t>
      </w:r>
      <w:proofErr w:type="spellEnd"/>
      <w:r w:rsidRPr="007B1790">
        <w:rPr>
          <w:rFonts w:ascii="Times New Roman" w:hAnsi="Times New Roman"/>
          <w:sz w:val="24"/>
          <w:szCs w:val="24"/>
        </w:rPr>
        <w:t xml:space="preserve"> Seçici Kurulundadır</w:t>
      </w:r>
      <w:r>
        <w:rPr>
          <w:rFonts w:ascii="Arial" w:hAnsi="Arial" w:cs="Arial"/>
          <w:sz w:val="20"/>
          <w:szCs w:val="20"/>
        </w:rPr>
        <w:t>.</w:t>
      </w:r>
    </w:p>
    <w:p w:rsidR="00DC1855" w:rsidRDefault="00DC1855" w:rsidP="006E013E">
      <w:pPr>
        <w:spacing w:line="320" w:lineRule="exact"/>
        <w:ind w:firstLine="567"/>
        <w:rPr>
          <w:rFonts w:ascii="Arial" w:hAnsi="Arial" w:cs="Arial"/>
          <w:sz w:val="20"/>
          <w:szCs w:val="20"/>
        </w:rPr>
      </w:pPr>
    </w:p>
    <w:p w:rsidR="000D53F6" w:rsidRDefault="005175E0" w:rsidP="0010029A">
      <w:pPr>
        <w:spacing w:line="320" w:lineRule="exact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482423">
        <w:rPr>
          <w:rFonts w:ascii="Times New Roman" w:hAnsi="Times New Roman"/>
          <w:b/>
          <w:bCs/>
          <w:sz w:val="24"/>
          <w:szCs w:val="24"/>
          <w:u w:val="single"/>
        </w:rPr>
        <w:t>KATILIM ÜCRETİ VE DEVLET DESTEĞİ</w:t>
      </w:r>
      <w:r w:rsidR="000D53F6" w:rsidRPr="00482423">
        <w:rPr>
          <w:rFonts w:ascii="Times New Roman" w:hAnsi="Times New Roman"/>
          <w:b/>
          <w:bCs/>
          <w:sz w:val="24"/>
          <w:szCs w:val="24"/>
        </w:rPr>
        <w:t>:</w:t>
      </w:r>
    </w:p>
    <w:p w:rsidR="00657AF4" w:rsidRPr="00482423" w:rsidRDefault="00657AF4" w:rsidP="0010029A">
      <w:pPr>
        <w:spacing w:line="320" w:lineRule="exact"/>
        <w:ind w:firstLine="567"/>
        <w:rPr>
          <w:rFonts w:ascii="Times New Roman" w:hAnsi="Times New Roman"/>
          <w:sz w:val="24"/>
          <w:szCs w:val="24"/>
        </w:rPr>
      </w:pPr>
    </w:p>
    <w:p w:rsidR="000D53F6" w:rsidRDefault="000D53F6" w:rsidP="0010029A">
      <w:pPr>
        <w:spacing w:line="320" w:lineRule="exact"/>
        <w:ind w:firstLine="567"/>
        <w:rPr>
          <w:rFonts w:ascii="Times New Roman" w:hAnsi="Times New Roman"/>
          <w:b/>
          <w:sz w:val="28"/>
          <w:szCs w:val="28"/>
          <w:u w:val="single"/>
        </w:rPr>
      </w:pPr>
      <w:r w:rsidRPr="00AE3586">
        <w:rPr>
          <w:rFonts w:ascii="Times New Roman" w:hAnsi="Times New Roman"/>
          <w:sz w:val="28"/>
          <w:szCs w:val="28"/>
        </w:rPr>
        <w:t>Fuara</w:t>
      </w:r>
      <w:r w:rsidRPr="00AE3586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E3586">
        <w:rPr>
          <w:rFonts w:ascii="Times New Roman" w:hAnsi="Times New Roman"/>
          <w:b/>
          <w:bCs/>
          <w:sz w:val="28"/>
          <w:szCs w:val="28"/>
        </w:rPr>
        <w:t>katılım ücreti</w:t>
      </w:r>
      <w:r w:rsidR="00AE3586" w:rsidRPr="00AE35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46BF">
        <w:rPr>
          <w:rFonts w:ascii="Times New Roman" w:hAnsi="Times New Roman"/>
          <w:b/>
          <w:bCs/>
          <w:sz w:val="28"/>
          <w:szCs w:val="28"/>
          <w:u w:val="single"/>
        </w:rPr>
        <w:t xml:space="preserve">2004 </w:t>
      </w:r>
      <w:r w:rsidR="00D11706">
        <w:rPr>
          <w:rFonts w:ascii="Times New Roman" w:hAnsi="Times New Roman"/>
          <w:b/>
          <w:bCs/>
          <w:sz w:val="28"/>
          <w:szCs w:val="28"/>
          <w:u w:val="single"/>
        </w:rPr>
        <w:t>£’</w:t>
      </w:r>
      <w:proofErr w:type="gramStart"/>
      <w:r w:rsidR="00D11706">
        <w:rPr>
          <w:rFonts w:ascii="Times New Roman" w:hAnsi="Times New Roman"/>
          <w:b/>
          <w:bCs/>
          <w:sz w:val="28"/>
          <w:szCs w:val="28"/>
          <w:u w:val="single"/>
        </w:rPr>
        <w:t>dır</w:t>
      </w:r>
      <w:proofErr w:type="gramEnd"/>
      <w:r w:rsidR="00D11706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657AF4" w:rsidRPr="00AE3586" w:rsidRDefault="00657AF4" w:rsidP="0010029A">
      <w:pPr>
        <w:spacing w:line="320" w:lineRule="exact"/>
        <w:ind w:firstLine="567"/>
        <w:rPr>
          <w:rFonts w:ascii="Times New Roman" w:hAnsi="Times New Roman"/>
          <w:sz w:val="28"/>
          <w:szCs w:val="28"/>
        </w:rPr>
      </w:pPr>
    </w:p>
    <w:p w:rsidR="000D53F6" w:rsidRDefault="000D53F6" w:rsidP="0010029A">
      <w:pPr>
        <w:spacing w:line="320" w:lineRule="exact"/>
        <w:ind w:firstLine="567"/>
        <w:rPr>
          <w:rFonts w:ascii="Times New Roman" w:hAnsi="Times New Roman"/>
          <w:sz w:val="24"/>
          <w:szCs w:val="24"/>
        </w:rPr>
      </w:pPr>
      <w:r w:rsidRPr="00482423">
        <w:rPr>
          <w:rFonts w:ascii="Times New Roman" w:hAnsi="Times New Roman"/>
          <w:sz w:val="24"/>
          <w:szCs w:val="24"/>
        </w:rPr>
        <w:t xml:space="preserve">Katılım ücretine; </w:t>
      </w:r>
      <w:r w:rsidR="00D11706" w:rsidRPr="00D11706">
        <w:rPr>
          <w:rFonts w:ascii="Times New Roman" w:hAnsi="Times New Roman"/>
          <w:sz w:val="24"/>
          <w:szCs w:val="24"/>
        </w:rPr>
        <w:t xml:space="preserve">Bu fiyata yer kirası, stand inşası, dekorasyonu, fuar katalogu ile tarafımızca hazırlanacak katılımcı kataloğunda yer alma ve diğer çeşitli tanıtım faaliyetlerinde yer alma hizmetleri </w:t>
      </w:r>
      <w:proofErr w:type="gramStart"/>
      <w:r w:rsidR="00D11706" w:rsidRPr="00D11706">
        <w:rPr>
          <w:rFonts w:ascii="Times New Roman" w:hAnsi="Times New Roman"/>
          <w:sz w:val="24"/>
          <w:szCs w:val="24"/>
        </w:rPr>
        <w:lastRenderedPageBreak/>
        <w:t>dahildir</w:t>
      </w:r>
      <w:proofErr w:type="gramEnd"/>
      <w:r w:rsidR="00D11706" w:rsidRPr="00D11706">
        <w:rPr>
          <w:rFonts w:ascii="Times New Roman" w:hAnsi="Times New Roman"/>
          <w:sz w:val="24"/>
          <w:szCs w:val="24"/>
        </w:rPr>
        <w:t xml:space="preserve">. </w:t>
      </w:r>
      <w:r w:rsidR="00D11706">
        <w:rPr>
          <w:rFonts w:ascii="Times New Roman" w:hAnsi="Times New Roman"/>
          <w:sz w:val="24"/>
          <w:szCs w:val="24"/>
        </w:rPr>
        <w:t>A</w:t>
      </w:r>
      <w:r w:rsidRPr="00482423">
        <w:rPr>
          <w:rFonts w:ascii="Times New Roman" w:hAnsi="Times New Roman"/>
          <w:sz w:val="24"/>
          <w:szCs w:val="24"/>
        </w:rPr>
        <w:t>ydınlatma giderleri, internet bağlantısı, fuar basılı-</w:t>
      </w:r>
      <w:proofErr w:type="gramStart"/>
      <w:r w:rsidRPr="00482423">
        <w:rPr>
          <w:rFonts w:ascii="Times New Roman" w:hAnsi="Times New Roman"/>
          <w:sz w:val="24"/>
          <w:szCs w:val="24"/>
        </w:rPr>
        <w:t>online</w:t>
      </w:r>
      <w:proofErr w:type="gramEnd"/>
      <w:r w:rsidRPr="00482423">
        <w:rPr>
          <w:rFonts w:ascii="Times New Roman" w:hAnsi="Times New Roman"/>
          <w:sz w:val="24"/>
          <w:szCs w:val="24"/>
        </w:rPr>
        <w:t xml:space="preserve"> kataloğunda ve Genel Sekreterliğimiz tarafından katılımcılarımız için hazırlanacak katalogda yer alma, genel tanıtım giderleri ve </w:t>
      </w:r>
      <w:proofErr w:type="spellStart"/>
      <w:r w:rsidRPr="00482423">
        <w:rPr>
          <w:rFonts w:ascii="Times New Roman" w:hAnsi="Times New Roman"/>
          <w:sz w:val="24"/>
          <w:szCs w:val="24"/>
        </w:rPr>
        <w:t>standlarda</w:t>
      </w:r>
      <w:proofErr w:type="spellEnd"/>
      <w:r w:rsidRPr="00482423">
        <w:rPr>
          <w:rFonts w:ascii="Times New Roman" w:hAnsi="Times New Roman"/>
          <w:sz w:val="24"/>
          <w:szCs w:val="24"/>
        </w:rPr>
        <w:t xml:space="preserve"> ikram hizmetleri dahildir.</w:t>
      </w:r>
      <w:r w:rsidR="000D54F3" w:rsidRPr="000D54F3">
        <w:rPr>
          <w:rFonts w:ascii="Times New Roman" w:hAnsi="Times New Roman"/>
          <w:b/>
          <w:sz w:val="24"/>
          <w:szCs w:val="24"/>
        </w:rPr>
        <w:t xml:space="preserve"> </w:t>
      </w:r>
      <w:r w:rsidR="000D54F3" w:rsidRPr="003644DE">
        <w:rPr>
          <w:rFonts w:ascii="Times New Roman" w:hAnsi="Times New Roman"/>
          <w:b/>
          <w:sz w:val="24"/>
          <w:szCs w:val="24"/>
        </w:rPr>
        <w:t xml:space="preserve">Katılım ücretine konaklama ve uçak masrafları </w:t>
      </w:r>
      <w:proofErr w:type="gramStart"/>
      <w:r w:rsidR="000D54F3" w:rsidRPr="003644DE">
        <w:rPr>
          <w:rFonts w:ascii="Times New Roman" w:hAnsi="Times New Roman"/>
          <w:b/>
          <w:sz w:val="24"/>
          <w:szCs w:val="24"/>
        </w:rPr>
        <w:t>dahil</w:t>
      </w:r>
      <w:proofErr w:type="gramEnd"/>
      <w:r w:rsidR="000D54F3" w:rsidRPr="003644DE">
        <w:rPr>
          <w:rFonts w:ascii="Times New Roman" w:hAnsi="Times New Roman"/>
          <w:b/>
          <w:sz w:val="24"/>
          <w:szCs w:val="24"/>
        </w:rPr>
        <w:t xml:space="preserve"> değildir.</w:t>
      </w:r>
    </w:p>
    <w:p w:rsidR="00657AF4" w:rsidRPr="00482423" w:rsidRDefault="00657AF4" w:rsidP="0010029A">
      <w:pPr>
        <w:spacing w:line="320" w:lineRule="exact"/>
        <w:ind w:firstLine="567"/>
        <w:rPr>
          <w:rFonts w:ascii="Times New Roman" w:hAnsi="Times New Roman"/>
          <w:sz w:val="24"/>
          <w:szCs w:val="24"/>
        </w:rPr>
      </w:pPr>
    </w:p>
    <w:p w:rsidR="00EE4B1D" w:rsidRDefault="000D53F6" w:rsidP="0010029A">
      <w:pPr>
        <w:spacing w:line="320" w:lineRule="exact"/>
        <w:ind w:firstLine="567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82423">
        <w:rPr>
          <w:rFonts w:ascii="Times New Roman" w:hAnsi="Times New Roman"/>
          <w:sz w:val="24"/>
          <w:szCs w:val="24"/>
        </w:rPr>
        <w:t>Fuar</w:t>
      </w:r>
      <w:r w:rsidR="001E1B35">
        <w:rPr>
          <w:rFonts w:ascii="Times New Roman" w:hAnsi="Times New Roman"/>
          <w:sz w:val="24"/>
          <w:szCs w:val="24"/>
        </w:rPr>
        <w:t>;</w:t>
      </w:r>
      <w:r w:rsidR="007C0516">
        <w:rPr>
          <w:rFonts w:ascii="Times New Roman" w:hAnsi="Times New Roman"/>
          <w:sz w:val="24"/>
          <w:szCs w:val="24"/>
        </w:rPr>
        <w:t xml:space="preserve"> </w:t>
      </w:r>
      <w:r w:rsidRPr="00482423">
        <w:rPr>
          <w:rFonts w:ascii="Times New Roman" w:hAnsi="Times New Roman"/>
          <w:sz w:val="24"/>
          <w:szCs w:val="24"/>
        </w:rPr>
        <w:t>“Para Kredi ve Koordinasyon Kurulu’nun Yurt Dışında Gerçekleştirilen Fuar Katılımlarının Desteklenmesine İlişkin 2009/5 Sayılı Tebliğ”i çerçevesinde devlet desteği kapsamında olup</w:t>
      </w:r>
      <w:r w:rsidRPr="00482423">
        <w:rPr>
          <w:rFonts w:ascii="Times New Roman" w:hAnsi="Times New Roman"/>
          <w:b/>
          <w:bCs/>
          <w:sz w:val="24"/>
          <w:szCs w:val="24"/>
        </w:rPr>
        <w:t> </w:t>
      </w:r>
      <w:r w:rsidRPr="00482423">
        <w:rPr>
          <w:rFonts w:ascii="Times New Roman" w:hAnsi="Times New Roman"/>
          <w:color w:val="000000"/>
          <w:sz w:val="24"/>
          <w:szCs w:val="24"/>
        </w:rPr>
        <w:t xml:space="preserve">Türk Ticaret Kanunu hükümleri çerçevesinde kurulmuş </w:t>
      </w:r>
      <w:r w:rsidRPr="00482423">
        <w:rPr>
          <w:rFonts w:ascii="Times New Roman" w:hAnsi="Times New Roman"/>
          <w:sz w:val="24"/>
          <w:szCs w:val="24"/>
        </w:rPr>
        <w:t>Şirket niteliğini haiz firmalar</w:t>
      </w:r>
      <w:r w:rsidR="0097653F">
        <w:rPr>
          <w:rFonts w:ascii="Times New Roman" w:hAnsi="Times New Roman"/>
          <w:sz w:val="24"/>
          <w:szCs w:val="24"/>
        </w:rPr>
        <w:t>,</w:t>
      </w:r>
      <w:r w:rsidRPr="00482423">
        <w:rPr>
          <w:rFonts w:ascii="Times New Roman" w:hAnsi="Times New Roman"/>
          <w:sz w:val="24"/>
          <w:szCs w:val="24"/>
        </w:rPr>
        <w:t xml:space="preserve"> </w:t>
      </w:r>
      <w:r w:rsidRPr="00482423">
        <w:rPr>
          <w:rFonts w:ascii="Times New Roman" w:hAnsi="Times New Roman"/>
          <w:b/>
          <w:bCs/>
          <w:sz w:val="24"/>
          <w:szCs w:val="24"/>
        </w:rPr>
        <w:t xml:space="preserve">15.000 ABD Dolarını </w:t>
      </w:r>
      <w:r w:rsidRPr="00482423">
        <w:rPr>
          <w:rFonts w:ascii="Times New Roman" w:hAnsi="Times New Roman"/>
          <w:sz w:val="24"/>
          <w:szCs w:val="24"/>
        </w:rPr>
        <w:t xml:space="preserve">aşmamak kaydıyla </w:t>
      </w:r>
      <w:r w:rsidRPr="00482423">
        <w:rPr>
          <w:rFonts w:ascii="Times New Roman" w:hAnsi="Times New Roman"/>
          <w:b/>
          <w:bCs/>
          <w:sz w:val="24"/>
          <w:szCs w:val="24"/>
        </w:rPr>
        <w:t xml:space="preserve">katılım ücretinin ve </w:t>
      </w:r>
      <w:r w:rsidRPr="001E01D6">
        <w:rPr>
          <w:rFonts w:ascii="Times New Roman" w:hAnsi="Times New Roman"/>
          <w:b/>
          <w:bCs/>
          <w:sz w:val="24"/>
          <w:szCs w:val="24"/>
        </w:rPr>
        <w:t>standlarında görevlendireceği en fazla 2 temsilcinin</w:t>
      </w:r>
      <w:r w:rsidR="0070430A" w:rsidRPr="001E01D6">
        <w:rPr>
          <w:rFonts w:ascii="Times New Roman" w:hAnsi="Times New Roman"/>
          <w:b/>
          <w:bCs/>
          <w:sz w:val="24"/>
          <w:szCs w:val="24"/>
        </w:rPr>
        <w:t>,</w:t>
      </w:r>
      <w:r w:rsidRPr="001E01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653F" w:rsidRPr="001E01D6">
        <w:rPr>
          <w:rFonts w:ascii="Times New Roman" w:hAnsi="Times New Roman"/>
          <w:b/>
          <w:bCs/>
          <w:sz w:val="24"/>
          <w:szCs w:val="24"/>
        </w:rPr>
        <w:t xml:space="preserve">stand alanı </w:t>
      </w:r>
      <w:r w:rsidR="0070430A" w:rsidRPr="001E01D6">
        <w:rPr>
          <w:rFonts w:ascii="Times New Roman" w:hAnsi="Times New Roman"/>
          <w:b/>
          <w:bCs/>
          <w:sz w:val="24"/>
          <w:szCs w:val="24"/>
        </w:rPr>
        <w:t>50 m</w:t>
      </w:r>
      <w:r w:rsidR="0070430A" w:rsidRPr="001E01D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70430A" w:rsidRPr="001E01D6">
        <w:rPr>
          <w:rFonts w:ascii="Times New Roman" w:hAnsi="Times New Roman"/>
          <w:b/>
          <w:bCs/>
          <w:sz w:val="24"/>
          <w:szCs w:val="24"/>
        </w:rPr>
        <w:t xml:space="preserve"> üzerinde ise en fazla üç temsilcinin </w:t>
      </w:r>
      <w:r w:rsidRPr="001E01D6">
        <w:rPr>
          <w:rFonts w:ascii="Times New Roman" w:hAnsi="Times New Roman"/>
          <w:b/>
          <w:bCs/>
          <w:sz w:val="24"/>
          <w:szCs w:val="24"/>
        </w:rPr>
        <w:t>ekonomi sınıfı gidiş-dönüş ulaşım masraflarının %</w:t>
      </w:r>
      <w:r w:rsidR="00D11706">
        <w:rPr>
          <w:rFonts w:ascii="Times New Roman" w:hAnsi="Times New Roman"/>
          <w:b/>
          <w:bCs/>
          <w:sz w:val="24"/>
          <w:szCs w:val="24"/>
        </w:rPr>
        <w:t>5</w:t>
      </w:r>
      <w:r w:rsidRPr="001E01D6">
        <w:rPr>
          <w:rFonts w:ascii="Times New Roman" w:hAnsi="Times New Roman"/>
          <w:b/>
          <w:bCs/>
          <w:sz w:val="24"/>
          <w:szCs w:val="24"/>
        </w:rPr>
        <w:t>0’i kadar devlet des</w:t>
      </w:r>
      <w:r w:rsidR="005D31B2">
        <w:rPr>
          <w:rFonts w:ascii="Times New Roman" w:hAnsi="Times New Roman"/>
          <w:b/>
          <w:bCs/>
          <w:sz w:val="24"/>
          <w:szCs w:val="24"/>
        </w:rPr>
        <w:t xml:space="preserve">teğinden faydalanabileceklerdir. </w:t>
      </w:r>
      <w:proofErr w:type="gramEnd"/>
      <w:r w:rsidR="005D31B2">
        <w:rPr>
          <w:rFonts w:ascii="Times New Roman" w:hAnsi="Times New Roman"/>
          <w:b/>
          <w:bCs/>
          <w:sz w:val="24"/>
          <w:szCs w:val="24"/>
        </w:rPr>
        <w:t>(2004£/2=1002£ stand desteği - ekonomi sınıfı uçak biletlerinin yarısı)</w:t>
      </w:r>
    </w:p>
    <w:p w:rsidR="00657AF4" w:rsidRDefault="00657AF4" w:rsidP="0010029A">
      <w:pPr>
        <w:spacing w:line="320" w:lineRule="exact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657AF4" w:rsidRDefault="00657AF4" w:rsidP="0010029A">
      <w:pPr>
        <w:spacing w:line="320" w:lineRule="exact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80AA8" w:rsidRPr="00680AA8" w:rsidRDefault="00680AA8" w:rsidP="0010029A">
      <w:pPr>
        <w:spacing w:line="320" w:lineRule="exact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680AA8">
        <w:rPr>
          <w:rFonts w:ascii="Times New Roman" w:hAnsi="Times New Roman"/>
          <w:b/>
          <w:bCs/>
          <w:color w:val="000000"/>
          <w:sz w:val="24"/>
          <w:szCs w:val="24"/>
        </w:rPr>
        <w:t>Şahıs Şirketleri</w:t>
      </w:r>
      <w:r w:rsidRPr="00680AA8">
        <w:rPr>
          <w:rFonts w:ascii="Times New Roman" w:hAnsi="Times New Roman"/>
          <w:color w:val="000000"/>
          <w:sz w:val="24"/>
          <w:szCs w:val="24"/>
        </w:rPr>
        <w:t xml:space="preserve"> destekden faydalanamamaktadır.</w:t>
      </w:r>
    </w:p>
    <w:p w:rsidR="00657AF4" w:rsidRDefault="00657AF4" w:rsidP="007A70EE">
      <w:pPr>
        <w:spacing w:line="320" w:lineRule="exact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D31E52" w:rsidRDefault="00D31E52" w:rsidP="007A70EE">
      <w:pPr>
        <w:spacing w:line="320" w:lineRule="exact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0D53F6" w:rsidRDefault="00657AF4" w:rsidP="007A70EE">
      <w:pPr>
        <w:spacing w:line="320" w:lineRule="exact"/>
        <w:ind w:firstLine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657AF4">
        <w:rPr>
          <w:rFonts w:ascii="Times New Roman" w:hAnsi="Times New Roman"/>
          <w:b/>
          <w:bCs/>
          <w:sz w:val="24"/>
          <w:szCs w:val="24"/>
          <w:u w:val="single"/>
        </w:rPr>
        <w:t>FUARA KATILMAK İÇİN:</w:t>
      </w:r>
    </w:p>
    <w:p w:rsidR="001E64D6" w:rsidRPr="00657AF4" w:rsidRDefault="001E64D6" w:rsidP="007A70EE">
      <w:pPr>
        <w:spacing w:line="320" w:lineRule="exact"/>
        <w:ind w:firstLine="567"/>
        <w:rPr>
          <w:rFonts w:ascii="Times New Roman" w:hAnsi="Times New Roman"/>
          <w:sz w:val="24"/>
          <w:szCs w:val="24"/>
          <w:u w:val="single"/>
        </w:rPr>
      </w:pPr>
    </w:p>
    <w:p w:rsidR="00DC1855" w:rsidRDefault="001B7D29" w:rsidP="001B7D29">
      <w:pPr>
        <w:spacing w:line="300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>Fashion SVP 2015</w:t>
      </w:r>
      <w:r w:rsidR="008D15E6" w:rsidRPr="001E64D6">
        <w:rPr>
          <w:rFonts w:ascii="Times New Roman" w:hAnsi="Times New Roman"/>
          <w:sz w:val="24"/>
          <w:szCs w:val="24"/>
        </w:rPr>
        <w:t xml:space="preserve"> Fuarına Birliğimiz organizasyonunda </w:t>
      </w:r>
      <w:r w:rsidR="001E64D6">
        <w:rPr>
          <w:rFonts w:ascii="Times New Roman" w:hAnsi="Times New Roman"/>
          <w:sz w:val="24"/>
          <w:szCs w:val="24"/>
        </w:rPr>
        <w:t>katılmak</w:t>
      </w:r>
      <w:r w:rsidR="008D15E6" w:rsidRPr="001E64D6">
        <w:rPr>
          <w:rFonts w:ascii="Times New Roman" w:hAnsi="Times New Roman"/>
          <w:sz w:val="24"/>
          <w:szCs w:val="24"/>
        </w:rPr>
        <w:t xml:space="preserve"> isteyen </w:t>
      </w:r>
      <w:r w:rsidR="001E64D6" w:rsidRPr="001E64D6">
        <w:rPr>
          <w:rFonts w:ascii="Times New Roman" w:hAnsi="Times New Roman"/>
          <w:sz w:val="24"/>
          <w:szCs w:val="24"/>
        </w:rPr>
        <w:t xml:space="preserve">firmalarımızın, </w:t>
      </w:r>
      <w:r w:rsidR="001E64D6">
        <w:rPr>
          <w:rFonts w:ascii="Times New Roman" w:hAnsi="Times New Roman"/>
          <w:sz w:val="24"/>
          <w:szCs w:val="24"/>
        </w:rPr>
        <w:t xml:space="preserve">en geç </w:t>
      </w:r>
      <w:r w:rsidR="000931A1">
        <w:rPr>
          <w:rFonts w:ascii="Times New Roman" w:hAnsi="Times New Roman"/>
          <w:b/>
          <w:bCs/>
          <w:color w:val="000000"/>
          <w:sz w:val="24"/>
          <w:szCs w:val="24"/>
        </w:rPr>
        <w:t>8 Mayıs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2015</w:t>
      </w:r>
      <w:r w:rsidR="001E6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921">
        <w:rPr>
          <w:rFonts w:ascii="Times New Roman" w:hAnsi="Times New Roman"/>
          <w:b/>
          <w:bCs/>
          <w:sz w:val="24"/>
          <w:szCs w:val="24"/>
        </w:rPr>
        <w:t>Cuma</w:t>
      </w:r>
      <w:r w:rsidR="001E64D6">
        <w:rPr>
          <w:rFonts w:ascii="Times New Roman" w:hAnsi="Times New Roman"/>
          <w:b/>
          <w:bCs/>
          <w:sz w:val="24"/>
          <w:szCs w:val="24"/>
        </w:rPr>
        <w:t xml:space="preserve"> günü mesai bitimine </w:t>
      </w:r>
      <w:r w:rsidR="001E64D6" w:rsidRPr="00365896">
        <w:rPr>
          <w:rFonts w:ascii="Times New Roman" w:hAnsi="Times New Roman"/>
          <w:b/>
          <w:bCs/>
          <w:sz w:val="24"/>
          <w:szCs w:val="24"/>
        </w:rPr>
        <w:t>kadar</w:t>
      </w:r>
      <w:r w:rsidR="001E64D6" w:rsidRPr="00365896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9F6691" w:rsidRPr="009F6691">
          <w:rPr>
            <w:rStyle w:val="Kpr"/>
            <w:rFonts w:ascii="Times New Roman" w:hAnsi="Times New Roman"/>
            <w:sz w:val="24"/>
            <w:szCs w:val="24"/>
          </w:rPr>
          <w:t>Fashion SVP Basvuru Formu</w:t>
        </w:r>
      </w:hyperlink>
      <w:r w:rsidR="009F6691">
        <w:rPr>
          <w:rFonts w:ascii="Times New Roman" w:hAnsi="Times New Roman"/>
          <w:sz w:val="24"/>
          <w:szCs w:val="24"/>
        </w:rPr>
        <w:t xml:space="preserve"> </w:t>
      </w:r>
      <w:r w:rsidR="0082088D" w:rsidRPr="0082088D">
        <w:rPr>
          <w:rFonts w:ascii="Times New Roman" w:hAnsi="Times New Roman"/>
          <w:sz w:val="24"/>
          <w:szCs w:val="24"/>
        </w:rPr>
        <w:t>linkinde</w:t>
      </w:r>
      <w:r w:rsidR="001E64D6" w:rsidRPr="0082088D">
        <w:rPr>
          <w:rFonts w:ascii="Times New Roman" w:hAnsi="Times New Roman"/>
          <w:sz w:val="24"/>
          <w:szCs w:val="24"/>
        </w:rPr>
        <w:t xml:space="preserve"> yer alan </w:t>
      </w:r>
      <w:r w:rsidR="001E64D6" w:rsidRPr="0082088D">
        <w:rPr>
          <w:rFonts w:ascii="Times New Roman" w:hAnsi="Times New Roman"/>
          <w:b/>
          <w:sz w:val="24"/>
          <w:szCs w:val="24"/>
        </w:rPr>
        <w:t>B</w:t>
      </w:r>
      <w:r w:rsidR="000D53F6" w:rsidRPr="0082088D">
        <w:rPr>
          <w:rFonts w:ascii="Times New Roman" w:hAnsi="Times New Roman"/>
          <w:b/>
          <w:sz w:val="24"/>
          <w:szCs w:val="24"/>
        </w:rPr>
        <w:t xml:space="preserve">aşvuru </w:t>
      </w:r>
      <w:r w:rsidR="001E64D6" w:rsidRPr="0082088D">
        <w:rPr>
          <w:rFonts w:ascii="Times New Roman" w:hAnsi="Times New Roman"/>
          <w:b/>
          <w:sz w:val="24"/>
          <w:szCs w:val="24"/>
        </w:rPr>
        <w:t>F</w:t>
      </w:r>
      <w:r w:rsidR="000D53F6" w:rsidRPr="0082088D">
        <w:rPr>
          <w:rFonts w:ascii="Times New Roman" w:hAnsi="Times New Roman"/>
          <w:b/>
          <w:sz w:val="24"/>
          <w:szCs w:val="24"/>
        </w:rPr>
        <w:t>ormunu</w:t>
      </w:r>
      <w:r w:rsidR="000D53F6" w:rsidRPr="0082088D">
        <w:rPr>
          <w:rFonts w:ascii="Times New Roman" w:hAnsi="Times New Roman"/>
          <w:sz w:val="24"/>
          <w:szCs w:val="24"/>
        </w:rPr>
        <w:t xml:space="preserve"> doldu</w:t>
      </w:r>
      <w:r w:rsidR="001E64D6" w:rsidRPr="0082088D">
        <w:rPr>
          <w:rFonts w:ascii="Times New Roman" w:hAnsi="Times New Roman"/>
          <w:sz w:val="24"/>
          <w:szCs w:val="24"/>
        </w:rPr>
        <w:t>r</w:t>
      </w:r>
      <w:r w:rsidR="00627D16" w:rsidRPr="0082088D">
        <w:rPr>
          <w:rFonts w:ascii="Times New Roman" w:hAnsi="Times New Roman"/>
          <w:sz w:val="24"/>
          <w:szCs w:val="24"/>
        </w:rPr>
        <w:t>arak</w:t>
      </w:r>
      <w:r w:rsidR="00071218" w:rsidRPr="0082088D">
        <w:rPr>
          <w:rFonts w:ascii="Times New Roman" w:hAnsi="Times New Roman"/>
          <w:sz w:val="24"/>
          <w:szCs w:val="24"/>
        </w:rPr>
        <w:t xml:space="preserve">, </w:t>
      </w:r>
      <w:r w:rsidRPr="001B7D29">
        <w:rPr>
          <w:rFonts w:ascii="Times New Roman" w:hAnsi="Times New Roman"/>
          <w:sz w:val="24"/>
          <w:szCs w:val="24"/>
        </w:rPr>
        <w:t>EGE İHRACATÇI BİRLİKLERİ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B7D29">
        <w:rPr>
          <w:rFonts w:ascii="Times New Roman" w:hAnsi="Times New Roman"/>
          <w:sz w:val="24"/>
          <w:szCs w:val="24"/>
        </w:rPr>
        <w:t xml:space="preserve">GBP Hesabı -   Halkbank Alsancak Şb. </w:t>
      </w:r>
      <w:proofErr w:type="gramStart"/>
      <w:r w:rsidRPr="001B7D29">
        <w:rPr>
          <w:rFonts w:ascii="Times New Roman" w:hAnsi="Times New Roman"/>
          <w:sz w:val="24"/>
          <w:szCs w:val="24"/>
        </w:rPr>
        <w:t>55000024</w:t>
      </w:r>
      <w:proofErr w:type="gramEnd"/>
      <w:r w:rsidRPr="001B7D29">
        <w:rPr>
          <w:rFonts w:ascii="Times New Roman" w:hAnsi="Times New Roman"/>
          <w:sz w:val="24"/>
          <w:szCs w:val="24"/>
        </w:rPr>
        <w:t xml:space="preserve"> IBAN:TR37 0001 2009 7310 0055 0000 24</w:t>
      </w:r>
      <w:r>
        <w:rPr>
          <w:rFonts w:ascii="Times New Roman" w:hAnsi="Times New Roman"/>
          <w:sz w:val="24"/>
          <w:szCs w:val="24"/>
        </w:rPr>
        <w:t xml:space="preserve"> hesabına</w:t>
      </w:r>
      <w:r w:rsidR="00071218" w:rsidRPr="001E64D6">
        <w:rPr>
          <w:rFonts w:ascii="Times New Roman" w:hAnsi="Times New Roman"/>
          <w:bCs/>
          <w:sz w:val="24"/>
          <w:szCs w:val="24"/>
        </w:rPr>
        <w:t xml:space="preserve"> talep edilen </w:t>
      </w:r>
      <w:r w:rsidR="00D77E90" w:rsidRPr="00D77E90">
        <w:rPr>
          <w:rFonts w:ascii="Times New Roman" w:hAnsi="Times New Roman"/>
          <w:b/>
          <w:bCs/>
          <w:sz w:val="24"/>
          <w:szCs w:val="24"/>
        </w:rPr>
        <w:t>1002</w:t>
      </w:r>
      <w:r w:rsidR="00D77E90">
        <w:rPr>
          <w:rFonts w:ascii="Times New Roman" w:hAnsi="Times New Roman"/>
          <w:bCs/>
          <w:sz w:val="24"/>
          <w:szCs w:val="24"/>
        </w:rPr>
        <w:t xml:space="preserve"> </w:t>
      </w:r>
      <w:r w:rsidR="00C043DC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£ </w:t>
      </w:r>
      <w:r w:rsidR="008D15E6" w:rsidRPr="001E64D6">
        <w:rPr>
          <w:rFonts w:ascii="Times New Roman" w:hAnsi="Times New Roman"/>
          <w:bCs/>
          <w:sz w:val="24"/>
          <w:szCs w:val="24"/>
        </w:rPr>
        <w:t xml:space="preserve">katılım payı peşinatının yatırıldığını gösterir banka dekontu suretini </w:t>
      </w:r>
      <w:r w:rsidR="008D15E6" w:rsidRPr="00AE3586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Birliklerimiz</w:t>
      </w:r>
      <w:r w:rsidR="001E64D6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Konfeksiyon</w:t>
      </w:r>
      <w:r w:rsidR="001E64D6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Şubesine </w:t>
      </w:r>
      <w:r w:rsidR="001E64D6" w:rsidRPr="001E64D6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F</w:t>
      </w:r>
      <w:r w:rsidR="008D15E6" w:rsidRPr="00AE3586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.(0232)488-610</w:t>
      </w:r>
      <w:r w:rsidR="001E64D6" w:rsidRPr="001E64D6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0 E-p</w:t>
      </w:r>
      <w:r w:rsidR="008D15E6" w:rsidRPr="00AE3586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osta:</w:t>
      </w:r>
      <w:r w:rsidR="001E64D6" w:rsidRPr="001E64D6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 xml:space="preserve"> </w:t>
      </w:r>
      <w:hyperlink r:id="rId12" w:history="1">
        <w:r w:rsidRPr="00F84C32">
          <w:rPr>
            <w:rStyle w:val="Kpr"/>
            <w:rFonts w:ascii="Times New Roman" w:eastAsia="Times New Roman" w:hAnsi="Times New Roman"/>
            <w:b/>
            <w:sz w:val="24"/>
            <w:szCs w:val="24"/>
            <w:lang w:eastAsia="tr-TR"/>
          </w:rPr>
          <w:t>konfeksiyon@egebirlik.org.tr</w:t>
        </w:r>
      </w:hyperlink>
      <w:r w:rsidR="001E64D6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r w:rsidR="008D15E6" w:rsidRPr="00AE3586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gönder</w:t>
      </w:r>
      <w:r w:rsidR="001E64D6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meleri beklenmektedir.</w:t>
      </w:r>
      <w:r w:rsidR="000D54F3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</w:p>
    <w:p w:rsidR="00DC1855" w:rsidRDefault="00DC1855" w:rsidP="001B7D29">
      <w:pPr>
        <w:spacing w:line="300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8D15E6" w:rsidRPr="00DA007C" w:rsidRDefault="000D54F3" w:rsidP="001B7D29">
      <w:pPr>
        <w:spacing w:line="300" w:lineRule="exact"/>
        <w:ind w:firstLine="567"/>
        <w:rPr>
          <w:rFonts w:ascii="Arial" w:hAnsi="Arial" w:cs="Arial"/>
          <w:b/>
          <w:bCs/>
          <w:color w:val="0070C0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Detaylı sorularınız için birliğimize </w:t>
      </w:r>
      <w:hyperlink r:id="rId13" w:history="1">
        <w:r w:rsidRPr="00311639">
          <w:rPr>
            <w:rStyle w:val="Kpr"/>
            <w:rFonts w:ascii="Times New Roman" w:eastAsia="Times New Roman" w:hAnsi="Times New Roman"/>
            <w:sz w:val="24"/>
            <w:szCs w:val="24"/>
            <w:lang w:eastAsia="tr-TR"/>
          </w:rPr>
          <w:t>konfeksiyon@egebirlik.org.tr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adresinden veya (0232) 488-6043 numaralı telefondan ulaşabiliriniz.</w:t>
      </w:r>
    </w:p>
    <w:p w:rsidR="00C91ACB" w:rsidRDefault="00C91ACB" w:rsidP="000B0895">
      <w:pPr>
        <w:spacing w:line="300" w:lineRule="exact"/>
        <w:ind w:firstLine="567"/>
        <w:rPr>
          <w:rFonts w:ascii="Times New Roman" w:hAnsi="Times New Roman"/>
          <w:sz w:val="24"/>
          <w:szCs w:val="24"/>
        </w:rPr>
      </w:pPr>
    </w:p>
    <w:p w:rsidR="00EE4B1D" w:rsidRDefault="00365896" w:rsidP="000B0895">
      <w:pPr>
        <w:spacing w:line="300" w:lineRule="exact"/>
        <w:ind w:firstLine="567"/>
        <w:rPr>
          <w:rFonts w:ascii="Times New Roman" w:hAnsi="Times New Roman"/>
          <w:sz w:val="24"/>
          <w:szCs w:val="24"/>
        </w:rPr>
      </w:pPr>
      <w:r w:rsidRPr="00365896">
        <w:rPr>
          <w:rFonts w:ascii="Times New Roman" w:hAnsi="Times New Roman"/>
          <w:sz w:val="24"/>
          <w:szCs w:val="24"/>
        </w:rPr>
        <w:t xml:space="preserve">Lütfen, </w:t>
      </w:r>
      <w:r w:rsidR="00C91ACB">
        <w:rPr>
          <w:rFonts w:ascii="Times New Roman" w:hAnsi="Times New Roman"/>
          <w:sz w:val="24"/>
          <w:szCs w:val="24"/>
        </w:rPr>
        <w:t>b</w:t>
      </w:r>
      <w:r w:rsidR="000D53F6" w:rsidRPr="001E64D6">
        <w:rPr>
          <w:rFonts w:ascii="Times New Roman" w:hAnsi="Times New Roman"/>
          <w:sz w:val="24"/>
          <w:szCs w:val="24"/>
        </w:rPr>
        <w:t xml:space="preserve">ankaca imza-kaşe edilmiş </w:t>
      </w:r>
      <w:proofErr w:type="gramStart"/>
      <w:r w:rsidR="000D53F6" w:rsidRPr="001E64D6">
        <w:rPr>
          <w:rFonts w:ascii="Times New Roman" w:hAnsi="Times New Roman"/>
          <w:sz w:val="24"/>
          <w:szCs w:val="24"/>
        </w:rPr>
        <w:t>dekont</w:t>
      </w:r>
      <w:proofErr w:type="gramEnd"/>
      <w:r w:rsidR="000D53F6" w:rsidRPr="001E64D6">
        <w:rPr>
          <w:rFonts w:ascii="Times New Roman" w:hAnsi="Times New Roman"/>
          <w:sz w:val="24"/>
          <w:szCs w:val="24"/>
        </w:rPr>
        <w:t>/</w:t>
      </w:r>
      <w:r w:rsidR="00187314">
        <w:rPr>
          <w:rFonts w:ascii="Times New Roman" w:hAnsi="Times New Roman"/>
          <w:sz w:val="24"/>
          <w:szCs w:val="24"/>
        </w:rPr>
        <w:t>s</w:t>
      </w:r>
      <w:r w:rsidR="000D53F6" w:rsidRPr="001E64D6">
        <w:rPr>
          <w:rFonts w:ascii="Times New Roman" w:hAnsi="Times New Roman"/>
          <w:sz w:val="24"/>
          <w:szCs w:val="24"/>
        </w:rPr>
        <w:t>wift aslını dosyanızda muhafaza ediniz, daha</w:t>
      </w:r>
      <w:r w:rsidR="000D53F6" w:rsidRPr="00482423">
        <w:rPr>
          <w:rFonts w:ascii="Times New Roman" w:hAnsi="Times New Roman"/>
          <w:sz w:val="24"/>
          <w:szCs w:val="24"/>
        </w:rPr>
        <w:t xml:space="preserve"> sonra sizden talep edilecektir. Bankaya elden yapılan ödemeler yürürlükteki mevzuat gereği kabul edilememektedir. Banka </w:t>
      </w:r>
      <w:proofErr w:type="gramStart"/>
      <w:r w:rsidR="000D53F6" w:rsidRPr="00482423">
        <w:rPr>
          <w:rFonts w:ascii="Times New Roman" w:hAnsi="Times New Roman"/>
          <w:sz w:val="24"/>
          <w:szCs w:val="24"/>
        </w:rPr>
        <w:t>dekontlarında</w:t>
      </w:r>
      <w:proofErr w:type="gramEnd"/>
      <w:r w:rsidR="000D53F6" w:rsidRPr="00482423">
        <w:rPr>
          <w:rFonts w:ascii="Times New Roman" w:hAnsi="Times New Roman"/>
          <w:sz w:val="24"/>
          <w:szCs w:val="24"/>
        </w:rPr>
        <w:t xml:space="preserve"> açıklama olarak “</w:t>
      </w:r>
      <w:r w:rsidR="004346BF">
        <w:rPr>
          <w:rFonts w:ascii="Times New Roman" w:hAnsi="Times New Roman"/>
          <w:b/>
          <w:sz w:val="24"/>
          <w:szCs w:val="24"/>
        </w:rPr>
        <w:t>Fashion SVP 2015 katılım bedeli</w:t>
      </w:r>
      <w:r w:rsidR="000D53F6" w:rsidRPr="00482423">
        <w:rPr>
          <w:rFonts w:ascii="Times New Roman" w:hAnsi="Times New Roman"/>
          <w:sz w:val="24"/>
          <w:szCs w:val="24"/>
        </w:rPr>
        <w:t>” vb. ibaresi yer almalıdır.</w:t>
      </w:r>
    </w:p>
    <w:p w:rsidR="00657AF4" w:rsidRDefault="00657AF4" w:rsidP="000B0895">
      <w:pPr>
        <w:spacing w:line="300" w:lineRule="exact"/>
        <w:ind w:firstLine="567"/>
        <w:rPr>
          <w:rFonts w:ascii="Times New Roman" w:hAnsi="Times New Roman"/>
          <w:sz w:val="24"/>
          <w:szCs w:val="24"/>
        </w:rPr>
      </w:pPr>
    </w:p>
    <w:p w:rsidR="00D31E52" w:rsidRDefault="00D31E52" w:rsidP="007A70EE">
      <w:pPr>
        <w:spacing w:line="320" w:lineRule="exact"/>
        <w:ind w:firstLine="567"/>
        <w:rPr>
          <w:rFonts w:ascii="Times New Roman" w:hAnsi="Times New Roman"/>
          <w:sz w:val="24"/>
          <w:szCs w:val="24"/>
        </w:rPr>
      </w:pPr>
    </w:p>
    <w:p w:rsidR="00C91ACB" w:rsidRDefault="00C91ACB" w:rsidP="00C91ACB">
      <w:pPr>
        <w:spacing w:line="300" w:lineRule="exact"/>
        <w:ind w:right="22"/>
        <w:jc w:val="center"/>
        <w:outlineLvl w:val="0"/>
        <w:rPr>
          <w:rFonts w:ascii="Times New Roman" w:eastAsia="Batang" w:hAnsi="Times New Roman"/>
          <w:b/>
          <w:sz w:val="24"/>
          <w:szCs w:val="24"/>
        </w:rPr>
      </w:pPr>
      <w:r w:rsidRPr="00370F89">
        <w:rPr>
          <w:rFonts w:ascii="Times New Roman" w:eastAsia="Batang" w:hAnsi="Times New Roman"/>
          <w:b/>
          <w:sz w:val="24"/>
          <w:szCs w:val="24"/>
        </w:rPr>
        <w:t>Yurtdışı Fuar Organizasyon Belgesi</w:t>
      </w:r>
    </w:p>
    <w:p w:rsidR="00C91ACB" w:rsidRDefault="00C91ACB" w:rsidP="00C91ACB">
      <w:pPr>
        <w:spacing w:line="300" w:lineRule="exact"/>
        <w:ind w:right="22"/>
        <w:jc w:val="center"/>
        <w:outlineLvl w:val="0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Genel Sekreterliğimiz Yurt Dışında Fuar Düzenlenmesi ve Değerlendirilmesine İlişkin 2010/5 sayılı Tebliğ’in 11’inci maddesi çerçevesinde 201</w:t>
      </w:r>
      <w:r w:rsidR="00D77E90">
        <w:rPr>
          <w:rFonts w:ascii="Times New Roman" w:eastAsia="Batang" w:hAnsi="Times New Roman"/>
          <w:sz w:val="24"/>
          <w:szCs w:val="24"/>
        </w:rPr>
        <w:t>5</w:t>
      </w:r>
      <w:r>
        <w:rPr>
          <w:rFonts w:ascii="Times New Roman" w:eastAsia="Batang" w:hAnsi="Times New Roman"/>
          <w:sz w:val="24"/>
          <w:szCs w:val="24"/>
        </w:rPr>
        <w:t xml:space="preserve"> yılında </w:t>
      </w:r>
      <w:r w:rsidR="00D77E90">
        <w:rPr>
          <w:rFonts w:ascii="Times New Roman" w:eastAsia="Batang" w:hAnsi="Times New Roman"/>
          <w:sz w:val="24"/>
          <w:szCs w:val="24"/>
        </w:rPr>
        <w:t>B</w:t>
      </w:r>
      <w:r w:rsidR="00D77E90" w:rsidRPr="00D77E90">
        <w:rPr>
          <w:rFonts w:ascii="Times New Roman" w:eastAsia="Batang" w:hAnsi="Times New Roman"/>
          <w:sz w:val="24"/>
          <w:szCs w:val="24"/>
        </w:rPr>
        <w:t xml:space="preserve"> </w:t>
      </w:r>
      <w:r w:rsidRPr="00D77E90">
        <w:rPr>
          <w:rFonts w:ascii="Times New Roman" w:eastAsia="Batang" w:hAnsi="Times New Roman"/>
          <w:sz w:val="24"/>
          <w:szCs w:val="24"/>
        </w:rPr>
        <w:t>sınıfı</w:t>
      </w:r>
      <w:r>
        <w:rPr>
          <w:rFonts w:ascii="Times New Roman" w:eastAsia="Batang" w:hAnsi="Times New Roman"/>
          <w:sz w:val="24"/>
          <w:szCs w:val="24"/>
        </w:rPr>
        <w:t xml:space="preserve"> Yurt Dışı Fuar Organizatörü Belgesine sahiptir.</w:t>
      </w:r>
    </w:p>
    <w:sectPr w:rsidR="00C91ACB" w:rsidSect="007E154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00E"/>
    <w:multiLevelType w:val="hybridMultilevel"/>
    <w:tmpl w:val="C364727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E2FB6"/>
    <w:multiLevelType w:val="hybridMultilevel"/>
    <w:tmpl w:val="BBAC525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9544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61902536"/>
    <w:multiLevelType w:val="hybridMultilevel"/>
    <w:tmpl w:val="413864A8"/>
    <w:lvl w:ilvl="0" w:tplc="148462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9631F"/>
    <w:multiLevelType w:val="hybridMultilevel"/>
    <w:tmpl w:val="A72E0BEC"/>
    <w:lvl w:ilvl="0" w:tplc="240C671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A1B59"/>
    <w:multiLevelType w:val="hybridMultilevel"/>
    <w:tmpl w:val="91CE05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82E4E"/>
    <w:multiLevelType w:val="hybridMultilevel"/>
    <w:tmpl w:val="3680153E"/>
    <w:lvl w:ilvl="0" w:tplc="CDF4988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24"/>
    <w:rsid w:val="0000373B"/>
    <w:rsid w:val="000059DE"/>
    <w:rsid w:val="00005BB4"/>
    <w:rsid w:val="000118CC"/>
    <w:rsid w:val="000149A0"/>
    <w:rsid w:val="00015D39"/>
    <w:rsid w:val="00016F54"/>
    <w:rsid w:val="0002224A"/>
    <w:rsid w:val="00024AC0"/>
    <w:rsid w:val="00033361"/>
    <w:rsid w:val="0003393A"/>
    <w:rsid w:val="00036138"/>
    <w:rsid w:val="00037D33"/>
    <w:rsid w:val="00041B9B"/>
    <w:rsid w:val="00042641"/>
    <w:rsid w:val="000453D7"/>
    <w:rsid w:val="000526A7"/>
    <w:rsid w:val="00056074"/>
    <w:rsid w:val="000620AF"/>
    <w:rsid w:val="00062118"/>
    <w:rsid w:val="00071218"/>
    <w:rsid w:val="000719F1"/>
    <w:rsid w:val="000722B4"/>
    <w:rsid w:val="000735AB"/>
    <w:rsid w:val="000738CE"/>
    <w:rsid w:val="00073C25"/>
    <w:rsid w:val="00076B98"/>
    <w:rsid w:val="00077B38"/>
    <w:rsid w:val="000931A1"/>
    <w:rsid w:val="000936B8"/>
    <w:rsid w:val="00096226"/>
    <w:rsid w:val="000A69AC"/>
    <w:rsid w:val="000B0895"/>
    <w:rsid w:val="000B2024"/>
    <w:rsid w:val="000B3152"/>
    <w:rsid w:val="000B6A28"/>
    <w:rsid w:val="000B77F2"/>
    <w:rsid w:val="000C3522"/>
    <w:rsid w:val="000C6F0E"/>
    <w:rsid w:val="000D53F6"/>
    <w:rsid w:val="000D54F3"/>
    <w:rsid w:val="000D69D6"/>
    <w:rsid w:val="000F0067"/>
    <w:rsid w:val="000F4476"/>
    <w:rsid w:val="0010029A"/>
    <w:rsid w:val="0010479E"/>
    <w:rsid w:val="00105CB9"/>
    <w:rsid w:val="00107111"/>
    <w:rsid w:val="00110537"/>
    <w:rsid w:val="0011735A"/>
    <w:rsid w:val="00135727"/>
    <w:rsid w:val="0013585C"/>
    <w:rsid w:val="00144591"/>
    <w:rsid w:val="00144742"/>
    <w:rsid w:val="00145BFF"/>
    <w:rsid w:val="00156A18"/>
    <w:rsid w:val="001675E6"/>
    <w:rsid w:val="00167A98"/>
    <w:rsid w:val="00170662"/>
    <w:rsid w:val="00170957"/>
    <w:rsid w:val="00171AAF"/>
    <w:rsid w:val="00187314"/>
    <w:rsid w:val="00190132"/>
    <w:rsid w:val="00194851"/>
    <w:rsid w:val="001960AA"/>
    <w:rsid w:val="001A2D36"/>
    <w:rsid w:val="001B6719"/>
    <w:rsid w:val="001B733B"/>
    <w:rsid w:val="001B7D29"/>
    <w:rsid w:val="001C2012"/>
    <w:rsid w:val="001C7258"/>
    <w:rsid w:val="001D0652"/>
    <w:rsid w:val="001D205B"/>
    <w:rsid w:val="001E01D6"/>
    <w:rsid w:val="001E1B35"/>
    <w:rsid w:val="001E64D6"/>
    <w:rsid w:val="001E7807"/>
    <w:rsid w:val="001F035E"/>
    <w:rsid w:val="001F287B"/>
    <w:rsid w:val="001F5017"/>
    <w:rsid w:val="001F56A1"/>
    <w:rsid w:val="001F7AD3"/>
    <w:rsid w:val="00205F97"/>
    <w:rsid w:val="0020699E"/>
    <w:rsid w:val="00207CBD"/>
    <w:rsid w:val="00210349"/>
    <w:rsid w:val="002218B6"/>
    <w:rsid w:val="00222573"/>
    <w:rsid w:val="00247259"/>
    <w:rsid w:val="00247E18"/>
    <w:rsid w:val="00252872"/>
    <w:rsid w:val="002575B4"/>
    <w:rsid w:val="00257F95"/>
    <w:rsid w:val="002623D9"/>
    <w:rsid w:val="002665DD"/>
    <w:rsid w:val="00266F7D"/>
    <w:rsid w:val="0026701E"/>
    <w:rsid w:val="00270379"/>
    <w:rsid w:val="00274B29"/>
    <w:rsid w:val="00290B20"/>
    <w:rsid w:val="002936CB"/>
    <w:rsid w:val="00294FA1"/>
    <w:rsid w:val="00296A1C"/>
    <w:rsid w:val="002A036D"/>
    <w:rsid w:val="002A0DA8"/>
    <w:rsid w:val="002A1C56"/>
    <w:rsid w:val="002A3ED7"/>
    <w:rsid w:val="002A51E8"/>
    <w:rsid w:val="002B7EBD"/>
    <w:rsid w:val="002C2A06"/>
    <w:rsid w:val="002C75AA"/>
    <w:rsid w:val="002D0B70"/>
    <w:rsid w:val="002D28FA"/>
    <w:rsid w:val="002D55BC"/>
    <w:rsid w:val="002E1161"/>
    <w:rsid w:val="002E1E20"/>
    <w:rsid w:val="002F65DB"/>
    <w:rsid w:val="0030633B"/>
    <w:rsid w:val="00311E34"/>
    <w:rsid w:val="003142F7"/>
    <w:rsid w:val="00317126"/>
    <w:rsid w:val="00322980"/>
    <w:rsid w:val="00330757"/>
    <w:rsid w:val="003405A8"/>
    <w:rsid w:val="00343700"/>
    <w:rsid w:val="00351C8E"/>
    <w:rsid w:val="0035204E"/>
    <w:rsid w:val="0035514A"/>
    <w:rsid w:val="00356E0B"/>
    <w:rsid w:val="00363DAA"/>
    <w:rsid w:val="00364C1B"/>
    <w:rsid w:val="00365896"/>
    <w:rsid w:val="00370D05"/>
    <w:rsid w:val="00370F89"/>
    <w:rsid w:val="00373E80"/>
    <w:rsid w:val="003810A5"/>
    <w:rsid w:val="00381A0B"/>
    <w:rsid w:val="00381E2B"/>
    <w:rsid w:val="00385262"/>
    <w:rsid w:val="00390AF9"/>
    <w:rsid w:val="003944A3"/>
    <w:rsid w:val="003A3762"/>
    <w:rsid w:val="003B5B9A"/>
    <w:rsid w:val="003C6D89"/>
    <w:rsid w:val="003D2ACD"/>
    <w:rsid w:val="003D598F"/>
    <w:rsid w:val="003D5C7E"/>
    <w:rsid w:val="003E1456"/>
    <w:rsid w:val="003E3413"/>
    <w:rsid w:val="003F381A"/>
    <w:rsid w:val="003F4A2B"/>
    <w:rsid w:val="0040078E"/>
    <w:rsid w:val="00407846"/>
    <w:rsid w:val="00411052"/>
    <w:rsid w:val="00415031"/>
    <w:rsid w:val="00416A28"/>
    <w:rsid w:val="00424BAD"/>
    <w:rsid w:val="004317F1"/>
    <w:rsid w:val="004346BF"/>
    <w:rsid w:val="00434D65"/>
    <w:rsid w:val="0043594A"/>
    <w:rsid w:val="0044234C"/>
    <w:rsid w:val="004463FA"/>
    <w:rsid w:val="00455F38"/>
    <w:rsid w:val="004610F8"/>
    <w:rsid w:val="00463B7D"/>
    <w:rsid w:val="00467511"/>
    <w:rsid w:val="00472BFF"/>
    <w:rsid w:val="00476702"/>
    <w:rsid w:val="00480062"/>
    <w:rsid w:val="00482423"/>
    <w:rsid w:val="00484E41"/>
    <w:rsid w:val="004B2C5C"/>
    <w:rsid w:val="004C2A10"/>
    <w:rsid w:val="004D0B44"/>
    <w:rsid w:val="004D1480"/>
    <w:rsid w:val="004F452B"/>
    <w:rsid w:val="004F63C1"/>
    <w:rsid w:val="005017A5"/>
    <w:rsid w:val="0050399A"/>
    <w:rsid w:val="00505B86"/>
    <w:rsid w:val="00505F27"/>
    <w:rsid w:val="005061AA"/>
    <w:rsid w:val="0051038F"/>
    <w:rsid w:val="005125CD"/>
    <w:rsid w:val="00512845"/>
    <w:rsid w:val="00514CF1"/>
    <w:rsid w:val="005175E0"/>
    <w:rsid w:val="005216D7"/>
    <w:rsid w:val="00522594"/>
    <w:rsid w:val="005264B6"/>
    <w:rsid w:val="005329ED"/>
    <w:rsid w:val="00533594"/>
    <w:rsid w:val="00533F9F"/>
    <w:rsid w:val="005420F5"/>
    <w:rsid w:val="00543D2F"/>
    <w:rsid w:val="00557E34"/>
    <w:rsid w:val="00560184"/>
    <w:rsid w:val="005652CD"/>
    <w:rsid w:val="00571C36"/>
    <w:rsid w:val="005753D0"/>
    <w:rsid w:val="0058232F"/>
    <w:rsid w:val="0058680F"/>
    <w:rsid w:val="00586AC2"/>
    <w:rsid w:val="00590F01"/>
    <w:rsid w:val="005916C7"/>
    <w:rsid w:val="00592D0A"/>
    <w:rsid w:val="00594287"/>
    <w:rsid w:val="005A00C0"/>
    <w:rsid w:val="005A10AB"/>
    <w:rsid w:val="005A2700"/>
    <w:rsid w:val="005A3682"/>
    <w:rsid w:val="005B2530"/>
    <w:rsid w:val="005B6A3F"/>
    <w:rsid w:val="005B792D"/>
    <w:rsid w:val="005B7EBD"/>
    <w:rsid w:val="005D07E5"/>
    <w:rsid w:val="005D31B2"/>
    <w:rsid w:val="005D5FE5"/>
    <w:rsid w:val="005E4942"/>
    <w:rsid w:val="005F4293"/>
    <w:rsid w:val="005F4C16"/>
    <w:rsid w:val="005F7921"/>
    <w:rsid w:val="0060196D"/>
    <w:rsid w:val="00605A7B"/>
    <w:rsid w:val="00621313"/>
    <w:rsid w:val="0062371A"/>
    <w:rsid w:val="00627D16"/>
    <w:rsid w:val="0063001C"/>
    <w:rsid w:val="00651AB4"/>
    <w:rsid w:val="00651DCD"/>
    <w:rsid w:val="00657AF4"/>
    <w:rsid w:val="00662D31"/>
    <w:rsid w:val="006652DA"/>
    <w:rsid w:val="00672F88"/>
    <w:rsid w:val="00674106"/>
    <w:rsid w:val="00677882"/>
    <w:rsid w:val="00680AA8"/>
    <w:rsid w:val="0068366C"/>
    <w:rsid w:val="00683CB1"/>
    <w:rsid w:val="00685770"/>
    <w:rsid w:val="00686BDA"/>
    <w:rsid w:val="00687E40"/>
    <w:rsid w:val="00695728"/>
    <w:rsid w:val="006B3A40"/>
    <w:rsid w:val="006B6C3A"/>
    <w:rsid w:val="006B7622"/>
    <w:rsid w:val="006B7EA5"/>
    <w:rsid w:val="006C30B8"/>
    <w:rsid w:val="006C6C32"/>
    <w:rsid w:val="006D2478"/>
    <w:rsid w:val="006E013E"/>
    <w:rsid w:val="006F3314"/>
    <w:rsid w:val="00702EBC"/>
    <w:rsid w:val="00703B7E"/>
    <w:rsid w:val="0070430A"/>
    <w:rsid w:val="0071002C"/>
    <w:rsid w:val="00722538"/>
    <w:rsid w:val="007258D5"/>
    <w:rsid w:val="007264FC"/>
    <w:rsid w:val="00727B44"/>
    <w:rsid w:val="00730AF1"/>
    <w:rsid w:val="0073399D"/>
    <w:rsid w:val="00736D0B"/>
    <w:rsid w:val="00745010"/>
    <w:rsid w:val="0075124A"/>
    <w:rsid w:val="00754DC5"/>
    <w:rsid w:val="00765713"/>
    <w:rsid w:val="0078215B"/>
    <w:rsid w:val="00796ECB"/>
    <w:rsid w:val="007A01CB"/>
    <w:rsid w:val="007A245D"/>
    <w:rsid w:val="007A3B3F"/>
    <w:rsid w:val="007A4581"/>
    <w:rsid w:val="007A670B"/>
    <w:rsid w:val="007A70EE"/>
    <w:rsid w:val="007B4FA8"/>
    <w:rsid w:val="007C0516"/>
    <w:rsid w:val="007C3720"/>
    <w:rsid w:val="007C606B"/>
    <w:rsid w:val="007C66A0"/>
    <w:rsid w:val="007C66BC"/>
    <w:rsid w:val="007C6F8E"/>
    <w:rsid w:val="007D5490"/>
    <w:rsid w:val="007E1543"/>
    <w:rsid w:val="007E2951"/>
    <w:rsid w:val="007E45AF"/>
    <w:rsid w:val="00800804"/>
    <w:rsid w:val="00806320"/>
    <w:rsid w:val="008068C5"/>
    <w:rsid w:val="00813ACD"/>
    <w:rsid w:val="008142BA"/>
    <w:rsid w:val="008147CD"/>
    <w:rsid w:val="0082088D"/>
    <w:rsid w:val="0082181B"/>
    <w:rsid w:val="00834465"/>
    <w:rsid w:val="00835040"/>
    <w:rsid w:val="00835795"/>
    <w:rsid w:val="008402DC"/>
    <w:rsid w:val="008542C7"/>
    <w:rsid w:val="00857144"/>
    <w:rsid w:val="0086232E"/>
    <w:rsid w:val="008642EF"/>
    <w:rsid w:val="00870B90"/>
    <w:rsid w:val="008722BD"/>
    <w:rsid w:val="00874CD3"/>
    <w:rsid w:val="00880A21"/>
    <w:rsid w:val="00884F44"/>
    <w:rsid w:val="008931EC"/>
    <w:rsid w:val="0089779C"/>
    <w:rsid w:val="008B3997"/>
    <w:rsid w:val="008C521B"/>
    <w:rsid w:val="008C5870"/>
    <w:rsid w:val="008C68D4"/>
    <w:rsid w:val="008D05CB"/>
    <w:rsid w:val="008D15E6"/>
    <w:rsid w:val="008D55D2"/>
    <w:rsid w:val="008D5C8E"/>
    <w:rsid w:val="008D662C"/>
    <w:rsid w:val="008D68F1"/>
    <w:rsid w:val="008E6C38"/>
    <w:rsid w:val="008F79B9"/>
    <w:rsid w:val="00902DEC"/>
    <w:rsid w:val="00910DA5"/>
    <w:rsid w:val="00912871"/>
    <w:rsid w:val="009145A7"/>
    <w:rsid w:val="009260D4"/>
    <w:rsid w:val="00940754"/>
    <w:rsid w:val="009407DE"/>
    <w:rsid w:val="00946CF0"/>
    <w:rsid w:val="00954C85"/>
    <w:rsid w:val="00964BE8"/>
    <w:rsid w:val="00966212"/>
    <w:rsid w:val="0097653F"/>
    <w:rsid w:val="009855E3"/>
    <w:rsid w:val="009A24E0"/>
    <w:rsid w:val="009A5222"/>
    <w:rsid w:val="009A709D"/>
    <w:rsid w:val="009B2366"/>
    <w:rsid w:val="009C2174"/>
    <w:rsid w:val="009C7CAE"/>
    <w:rsid w:val="009D03C3"/>
    <w:rsid w:val="009D1445"/>
    <w:rsid w:val="009D2AFE"/>
    <w:rsid w:val="009D688A"/>
    <w:rsid w:val="009E050F"/>
    <w:rsid w:val="009E07D9"/>
    <w:rsid w:val="009E5737"/>
    <w:rsid w:val="009E7707"/>
    <w:rsid w:val="009F6691"/>
    <w:rsid w:val="009F6D9F"/>
    <w:rsid w:val="00A12CB0"/>
    <w:rsid w:val="00A15C02"/>
    <w:rsid w:val="00A15CEF"/>
    <w:rsid w:val="00A25FCE"/>
    <w:rsid w:val="00A35A34"/>
    <w:rsid w:val="00A36A26"/>
    <w:rsid w:val="00A43A9C"/>
    <w:rsid w:val="00A43ADC"/>
    <w:rsid w:val="00A44CCD"/>
    <w:rsid w:val="00A45CA8"/>
    <w:rsid w:val="00A5615A"/>
    <w:rsid w:val="00A61C30"/>
    <w:rsid w:val="00A634ED"/>
    <w:rsid w:val="00A64DCE"/>
    <w:rsid w:val="00A67C60"/>
    <w:rsid w:val="00A70D7E"/>
    <w:rsid w:val="00A72075"/>
    <w:rsid w:val="00A76E20"/>
    <w:rsid w:val="00A84416"/>
    <w:rsid w:val="00AA495A"/>
    <w:rsid w:val="00AB1A02"/>
    <w:rsid w:val="00AB476A"/>
    <w:rsid w:val="00AB4FA7"/>
    <w:rsid w:val="00AB7E7C"/>
    <w:rsid w:val="00AC5AA1"/>
    <w:rsid w:val="00AC5D70"/>
    <w:rsid w:val="00AC6777"/>
    <w:rsid w:val="00AC7A9F"/>
    <w:rsid w:val="00AD2B75"/>
    <w:rsid w:val="00AD5124"/>
    <w:rsid w:val="00AE028C"/>
    <w:rsid w:val="00AE3136"/>
    <w:rsid w:val="00AE3586"/>
    <w:rsid w:val="00AE7FA2"/>
    <w:rsid w:val="00AF1279"/>
    <w:rsid w:val="00AF2236"/>
    <w:rsid w:val="00AF31C3"/>
    <w:rsid w:val="00B02CCA"/>
    <w:rsid w:val="00B0787D"/>
    <w:rsid w:val="00B112F0"/>
    <w:rsid w:val="00B154DE"/>
    <w:rsid w:val="00B23F19"/>
    <w:rsid w:val="00B30FB8"/>
    <w:rsid w:val="00B32BCC"/>
    <w:rsid w:val="00B3380A"/>
    <w:rsid w:val="00B37D29"/>
    <w:rsid w:val="00B4339E"/>
    <w:rsid w:val="00B46A9D"/>
    <w:rsid w:val="00B5301C"/>
    <w:rsid w:val="00B6040E"/>
    <w:rsid w:val="00B607D9"/>
    <w:rsid w:val="00B73851"/>
    <w:rsid w:val="00B73DB4"/>
    <w:rsid w:val="00B80222"/>
    <w:rsid w:val="00B80BEB"/>
    <w:rsid w:val="00B87CBE"/>
    <w:rsid w:val="00BA106B"/>
    <w:rsid w:val="00BA1211"/>
    <w:rsid w:val="00BA3040"/>
    <w:rsid w:val="00BA4C39"/>
    <w:rsid w:val="00BA70E2"/>
    <w:rsid w:val="00BA7B50"/>
    <w:rsid w:val="00BB4E54"/>
    <w:rsid w:val="00BB7EA1"/>
    <w:rsid w:val="00BC6ABB"/>
    <w:rsid w:val="00BC6C43"/>
    <w:rsid w:val="00BE13E8"/>
    <w:rsid w:val="00BE2AEF"/>
    <w:rsid w:val="00BE2BF2"/>
    <w:rsid w:val="00BF336C"/>
    <w:rsid w:val="00BF3B23"/>
    <w:rsid w:val="00BF406F"/>
    <w:rsid w:val="00BF50A8"/>
    <w:rsid w:val="00BF6D90"/>
    <w:rsid w:val="00BF7DF1"/>
    <w:rsid w:val="00C043DC"/>
    <w:rsid w:val="00C063B8"/>
    <w:rsid w:val="00C246CF"/>
    <w:rsid w:val="00C26B72"/>
    <w:rsid w:val="00C2732E"/>
    <w:rsid w:val="00C332D7"/>
    <w:rsid w:val="00C3695D"/>
    <w:rsid w:val="00C40131"/>
    <w:rsid w:val="00C4054E"/>
    <w:rsid w:val="00C4064C"/>
    <w:rsid w:val="00C635B5"/>
    <w:rsid w:val="00C639B1"/>
    <w:rsid w:val="00C715EA"/>
    <w:rsid w:val="00C74731"/>
    <w:rsid w:val="00C80212"/>
    <w:rsid w:val="00C91ACB"/>
    <w:rsid w:val="00C9359B"/>
    <w:rsid w:val="00C96A38"/>
    <w:rsid w:val="00CB33BE"/>
    <w:rsid w:val="00CC7A7E"/>
    <w:rsid w:val="00CE5AC5"/>
    <w:rsid w:val="00CF0130"/>
    <w:rsid w:val="00CF679A"/>
    <w:rsid w:val="00D00662"/>
    <w:rsid w:val="00D05F49"/>
    <w:rsid w:val="00D0672F"/>
    <w:rsid w:val="00D10EA0"/>
    <w:rsid w:val="00D11144"/>
    <w:rsid w:val="00D11706"/>
    <w:rsid w:val="00D176DC"/>
    <w:rsid w:val="00D24470"/>
    <w:rsid w:val="00D31E52"/>
    <w:rsid w:val="00D343AF"/>
    <w:rsid w:val="00D400A1"/>
    <w:rsid w:val="00D400B0"/>
    <w:rsid w:val="00D42918"/>
    <w:rsid w:val="00D436BF"/>
    <w:rsid w:val="00D50E0D"/>
    <w:rsid w:val="00D52B42"/>
    <w:rsid w:val="00D72C01"/>
    <w:rsid w:val="00D77E90"/>
    <w:rsid w:val="00D80CC5"/>
    <w:rsid w:val="00D8500F"/>
    <w:rsid w:val="00D85533"/>
    <w:rsid w:val="00D90A71"/>
    <w:rsid w:val="00DA007C"/>
    <w:rsid w:val="00DC1855"/>
    <w:rsid w:val="00DC49D4"/>
    <w:rsid w:val="00DD19E7"/>
    <w:rsid w:val="00DD5DD0"/>
    <w:rsid w:val="00DE0D48"/>
    <w:rsid w:val="00DE2406"/>
    <w:rsid w:val="00DF073E"/>
    <w:rsid w:val="00DF543D"/>
    <w:rsid w:val="00DF7BC4"/>
    <w:rsid w:val="00E10CDC"/>
    <w:rsid w:val="00E164A0"/>
    <w:rsid w:val="00E21007"/>
    <w:rsid w:val="00E210BB"/>
    <w:rsid w:val="00E21C62"/>
    <w:rsid w:val="00E226C6"/>
    <w:rsid w:val="00E24706"/>
    <w:rsid w:val="00E3692C"/>
    <w:rsid w:val="00E4038D"/>
    <w:rsid w:val="00E573E9"/>
    <w:rsid w:val="00E652D2"/>
    <w:rsid w:val="00E66AB5"/>
    <w:rsid w:val="00E85DF3"/>
    <w:rsid w:val="00E87115"/>
    <w:rsid w:val="00E92B1B"/>
    <w:rsid w:val="00E942CA"/>
    <w:rsid w:val="00EA1C98"/>
    <w:rsid w:val="00EA4AA6"/>
    <w:rsid w:val="00EA4F09"/>
    <w:rsid w:val="00EC1E5E"/>
    <w:rsid w:val="00EC54CB"/>
    <w:rsid w:val="00EC69DB"/>
    <w:rsid w:val="00EC7A52"/>
    <w:rsid w:val="00ED1CF9"/>
    <w:rsid w:val="00ED1E81"/>
    <w:rsid w:val="00ED3351"/>
    <w:rsid w:val="00ED52FE"/>
    <w:rsid w:val="00EE4B1D"/>
    <w:rsid w:val="00EE5933"/>
    <w:rsid w:val="00EF4961"/>
    <w:rsid w:val="00F0086A"/>
    <w:rsid w:val="00F02455"/>
    <w:rsid w:val="00F0445E"/>
    <w:rsid w:val="00F13E38"/>
    <w:rsid w:val="00F1521D"/>
    <w:rsid w:val="00F15FE3"/>
    <w:rsid w:val="00F2052B"/>
    <w:rsid w:val="00F24E23"/>
    <w:rsid w:val="00F25C19"/>
    <w:rsid w:val="00F33B4F"/>
    <w:rsid w:val="00F35884"/>
    <w:rsid w:val="00F35C5D"/>
    <w:rsid w:val="00F37AEE"/>
    <w:rsid w:val="00F40324"/>
    <w:rsid w:val="00F4046B"/>
    <w:rsid w:val="00F504A8"/>
    <w:rsid w:val="00F5414A"/>
    <w:rsid w:val="00F611E6"/>
    <w:rsid w:val="00F741F7"/>
    <w:rsid w:val="00F80962"/>
    <w:rsid w:val="00F81989"/>
    <w:rsid w:val="00F8241C"/>
    <w:rsid w:val="00F87D99"/>
    <w:rsid w:val="00F9555E"/>
    <w:rsid w:val="00FA20CB"/>
    <w:rsid w:val="00FA5551"/>
    <w:rsid w:val="00FB0412"/>
    <w:rsid w:val="00FB4DA8"/>
    <w:rsid w:val="00FB5482"/>
    <w:rsid w:val="00FB6B37"/>
    <w:rsid w:val="00FC3226"/>
    <w:rsid w:val="00FC4FDE"/>
    <w:rsid w:val="00FE3BA3"/>
    <w:rsid w:val="00FE65E9"/>
    <w:rsid w:val="00FF22F2"/>
    <w:rsid w:val="00FF2F56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90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870B90"/>
    <w:rPr>
      <w:b/>
    </w:rPr>
  </w:style>
  <w:style w:type="character" w:styleId="Kpr">
    <w:name w:val="Hyperlink"/>
    <w:basedOn w:val="VarsaylanParagrafYazTipi"/>
    <w:rsid w:val="00870B90"/>
    <w:rPr>
      <w:color w:val="0000FF"/>
      <w:u w:val="single"/>
    </w:rPr>
  </w:style>
  <w:style w:type="character" w:customStyle="1" w:styleId="E-postaStili171">
    <w:name w:val="E-postaStili171"/>
    <w:basedOn w:val="VarsaylanParagrafYazTipi"/>
    <w:semiHidden/>
    <w:rsid w:val="00592D0A"/>
    <w:rPr>
      <w:rFonts w:ascii="Arial" w:hAnsi="Arial" w:cs="Arial" w:hint="default"/>
      <w:color w:val="000080"/>
      <w:sz w:val="20"/>
      <w:szCs w:val="20"/>
    </w:rPr>
  </w:style>
  <w:style w:type="paragraph" w:styleId="GvdeMetni2">
    <w:name w:val="Body Text 2"/>
    <w:basedOn w:val="Normal"/>
    <w:link w:val="GvdeMetni2Char"/>
    <w:rsid w:val="007E1543"/>
    <w:rPr>
      <w:rFonts w:ascii="Comic Sans MS" w:eastAsia="Times New Roman" w:hAnsi="Comic Sans MS"/>
      <w:sz w:val="24"/>
      <w:szCs w:val="20"/>
    </w:rPr>
  </w:style>
  <w:style w:type="character" w:customStyle="1" w:styleId="GvdeMetni2Char">
    <w:name w:val="Gövde Metni 2 Char"/>
    <w:basedOn w:val="VarsaylanParagrafYazTipi"/>
    <w:link w:val="GvdeMetni2"/>
    <w:rsid w:val="007E1543"/>
    <w:rPr>
      <w:rFonts w:ascii="Comic Sans MS" w:hAnsi="Comic Sans MS"/>
      <w:sz w:val="24"/>
      <w:lang w:eastAsia="en-US"/>
    </w:rPr>
  </w:style>
  <w:style w:type="paragraph" w:styleId="KonuBal">
    <w:name w:val="Title"/>
    <w:basedOn w:val="Normal"/>
    <w:link w:val="KonuBalChar"/>
    <w:qFormat/>
    <w:rsid w:val="007E1543"/>
    <w:pPr>
      <w:jc w:val="center"/>
    </w:pPr>
    <w:rPr>
      <w:rFonts w:ascii="Times New Roman" w:eastAsia="Times New Roman" w:hAnsi="Times New Roman"/>
      <w:b/>
      <w:sz w:val="3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E1543"/>
    <w:rPr>
      <w:b/>
      <w:sz w:val="30"/>
    </w:rPr>
  </w:style>
  <w:style w:type="character" w:styleId="zlenenKpr">
    <w:name w:val="FollowedHyperlink"/>
    <w:basedOn w:val="VarsaylanParagrafYazTipi"/>
    <w:uiPriority w:val="99"/>
    <w:semiHidden/>
    <w:unhideWhenUsed/>
    <w:rsid w:val="00BC6C43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E116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E1161"/>
    <w:rPr>
      <w:rFonts w:ascii="Calibri" w:eastAsia="Calibri" w:hAnsi="Calibri"/>
      <w:sz w:val="22"/>
      <w:szCs w:val="22"/>
      <w:lang w:eastAsia="en-US"/>
    </w:rPr>
  </w:style>
  <w:style w:type="character" w:customStyle="1" w:styleId="s12">
    <w:name w:val="s12"/>
    <w:basedOn w:val="VarsaylanParagrafYazTipi"/>
    <w:rsid w:val="00AB7E7C"/>
  </w:style>
  <w:style w:type="character" w:customStyle="1" w:styleId="s2">
    <w:name w:val="s2"/>
    <w:basedOn w:val="VarsaylanParagrafYazTipi"/>
    <w:rsid w:val="00AB7E7C"/>
  </w:style>
  <w:style w:type="character" w:customStyle="1" w:styleId="s3">
    <w:name w:val="s3"/>
    <w:basedOn w:val="VarsaylanParagrafYazTipi"/>
    <w:rsid w:val="00AB7E7C"/>
  </w:style>
  <w:style w:type="character" w:customStyle="1" w:styleId="s8">
    <w:name w:val="s8"/>
    <w:basedOn w:val="VarsaylanParagrafYazTipi"/>
    <w:rsid w:val="00AB7E7C"/>
  </w:style>
  <w:style w:type="character" w:customStyle="1" w:styleId="apple-converted-space">
    <w:name w:val="apple-converted-space"/>
    <w:basedOn w:val="VarsaylanParagrafYazTipi"/>
    <w:rsid w:val="00AB7E7C"/>
  </w:style>
  <w:style w:type="paragraph" w:customStyle="1" w:styleId="s13">
    <w:name w:val="s13"/>
    <w:basedOn w:val="Normal"/>
    <w:uiPriority w:val="99"/>
    <w:rsid w:val="000D53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D53F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C246CF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C246CF"/>
    <w:rPr>
      <w:sz w:val="24"/>
      <w:szCs w:val="24"/>
      <w:lang w:eastAsia="en-US"/>
    </w:rPr>
  </w:style>
  <w:style w:type="paragraph" w:customStyle="1" w:styleId="Default">
    <w:name w:val="Default"/>
    <w:rsid w:val="00ED1E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26701E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26701E"/>
    <w:pPr>
      <w:spacing w:before="100" w:beforeAutospacing="1" w:after="100" w:afterAutospacing="1"/>
      <w:jc w:val="left"/>
    </w:pPr>
    <w:rPr>
      <w:rFonts w:ascii="Consolas" w:eastAsia="Times New Roman" w:hAnsi="Consolas" w:cs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26701E"/>
    <w:rPr>
      <w:rFonts w:ascii="Courier New" w:eastAsia="Calibri" w:hAnsi="Courier New" w:cs="Courier New"/>
      <w:lang w:eastAsia="en-US"/>
    </w:rPr>
  </w:style>
  <w:style w:type="paragraph" w:styleId="NormalWeb">
    <w:name w:val="Normal (Web)"/>
    <w:basedOn w:val="Normal"/>
    <w:uiPriority w:val="99"/>
    <w:unhideWhenUsed/>
    <w:rsid w:val="008142B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9C2174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9C2174"/>
    <w:rPr>
      <w:rFonts w:ascii="Calibri" w:eastAsia="Calibri" w:hAnsi="Calibri"/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0029A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10029A"/>
    <w:rPr>
      <w:rFonts w:ascii="Calibri" w:eastAsia="Calibri" w:hAnsi="Calibri"/>
      <w:sz w:val="16"/>
      <w:szCs w:val="16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37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371A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90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870B90"/>
    <w:rPr>
      <w:b/>
    </w:rPr>
  </w:style>
  <w:style w:type="character" w:styleId="Kpr">
    <w:name w:val="Hyperlink"/>
    <w:basedOn w:val="VarsaylanParagrafYazTipi"/>
    <w:rsid w:val="00870B90"/>
    <w:rPr>
      <w:color w:val="0000FF"/>
      <w:u w:val="single"/>
    </w:rPr>
  </w:style>
  <w:style w:type="character" w:customStyle="1" w:styleId="E-postaStili171">
    <w:name w:val="E-postaStili171"/>
    <w:basedOn w:val="VarsaylanParagrafYazTipi"/>
    <w:semiHidden/>
    <w:rsid w:val="00592D0A"/>
    <w:rPr>
      <w:rFonts w:ascii="Arial" w:hAnsi="Arial" w:cs="Arial" w:hint="default"/>
      <w:color w:val="000080"/>
      <w:sz w:val="20"/>
      <w:szCs w:val="20"/>
    </w:rPr>
  </w:style>
  <w:style w:type="paragraph" w:styleId="GvdeMetni2">
    <w:name w:val="Body Text 2"/>
    <w:basedOn w:val="Normal"/>
    <w:link w:val="GvdeMetni2Char"/>
    <w:rsid w:val="007E1543"/>
    <w:rPr>
      <w:rFonts w:ascii="Comic Sans MS" w:eastAsia="Times New Roman" w:hAnsi="Comic Sans MS"/>
      <w:sz w:val="24"/>
      <w:szCs w:val="20"/>
    </w:rPr>
  </w:style>
  <w:style w:type="character" w:customStyle="1" w:styleId="GvdeMetni2Char">
    <w:name w:val="Gövde Metni 2 Char"/>
    <w:basedOn w:val="VarsaylanParagrafYazTipi"/>
    <w:link w:val="GvdeMetni2"/>
    <w:rsid w:val="007E1543"/>
    <w:rPr>
      <w:rFonts w:ascii="Comic Sans MS" w:hAnsi="Comic Sans MS"/>
      <w:sz w:val="24"/>
      <w:lang w:eastAsia="en-US"/>
    </w:rPr>
  </w:style>
  <w:style w:type="paragraph" w:styleId="KonuBal">
    <w:name w:val="Title"/>
    <w:basedOn w:val="Normal"/>
    <w:link w:val="KonuBalChar"/>
    <w:qFormat/>
    <w:rsid w:val="007E1543"/>
    <w:pPr>
      <w:jc w:val="center"/>
    </w:pPr>
    <w:rPr>
      <w:rFonts w:ascii="Times New Roman" w:eastAsia="Times New Roman" w:hAnsi="Times New Roman"/>
      <w:b/>
      <w:sz w:val="3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E1543"/>
    <w:rPr>
      <w:b/>
      <w:sz w:val="30"/>
    </w:rPr>
  </w:style>
  <w:style w:type="character" w:styleId="zlenenKpr">
    <w:name w:val="FollowedHyperlink"/>
    <w:basedOn w:val="VarsaylanParagrafYazTipi"/>
    <w:uiPriority w:val="99"/>
    <w:semiHidden/>
    <w:unhideWhenUsed/>
    <w:rsid w:val="00BC6C43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E116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E1161"/>
    <w:rPr>
      <w:rFonts w:ascii="Calibri" w:eastAsia="Calibri" w:hAnsi="Calibri"/>
      <w:sz w:val="22"/>
      <w:szCs w:val="22"/>
      <w:lang w:eastAsia="en-US"/>
    </w:rPr>
  </w:style>
  <w:style w:type="character" w:customStyle="1" w:styleId="s12">
    <w:name w:val="s12"/>
    <w:basedOn w:val="VarsaylanParagrafYazTipi"/>
    <w:rsid w:val="00AB7E7C"/>
  </w:style>
  <w:style w:type="character" w:customStyle="1" w:styleId="s2">
    <w:name w:val="s2"/>
    <w:basedOn w:val="VarsaylanParagrafYazTipi"/>
    <w:rsid w:val="00AB7E7C"/>
  </w:style>
  <w:style w:type="character" w:customStyle="1" w:styleId="s3">
    <w:name w:val="s3"/>
    <w:basedOn w:val="VarsaylanParagrafYazTipi"/>
    <w:rsid w:val="00AB7E7C"/>
  </w:style>
  <w:style w:type="character" w:customStyle="1" w:styleId="s8">
    <w:name w:val="s8"/>
    <w:basedOn w:val="VarsaylanParagrafYazTipi"/>
    <w:rsid w:val="00AB7E7C"/>
  </w:style>
  <w:style w:type="character" w:customStyle="1" w:styleId="apple-converted-space">
    <w:name w:val="apple-converted-space"/>
    <w:basedOn w:val="VarsaylanParagrafYazTipi"/>
    <w:rsid w:val="00AB7E7C"/>
  </w:style>
  <w:style w:type="paragraph" w:customStyle="1" w:styleId="s13">
    <w:name w:val="s13"/>
    <w:basedOn w:val="Normal"/>
    <w:uiPriority w:val="99"/>
    <w:rsid w:val="000D53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D53F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C246CF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C246CF"/>
    <w:rPr>
      <w:sz w:val="24"/>
      <w:szCs w:val="24"/>
      <w:lang w:eastAsia="en-US"/>
    </w:rPr>
  </w:style>
  <w:style w:type="paragraph" w:customStyle="1" w:styleId="Default">
    <w:name w:val="Default"/>
    <w:rsid w:val="00ED1E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26701E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26701E"/>
    <w:pPr>
      <w:spacing w:before="100" w:beforeAutospacing="1" w:after="100" w:afterAutospacing="1"/>
      <w:jc w:val="left"/>
    </w:pPr>
    <w:rPr>
      <w:rFonts w:ascii="Consolas" w:eastAsia="Times New Roman" w:hAnsi="Consolas" w:cs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26701E"/>
    <w:rPr>
      <w:rFonts w:ascii="Courier New" w:eastAsia="Calibri" w:hAnsi="Courier New" w:cs="Courier New"/>
      <w:lang w:eastAsia="en-US"/>
    </w:rPr>
  </w:style>
  <w:style w:type="paragraph" w:styleId="NormalWeb">
    <w:name w:val="Normal (Web)"/>
    <w:basedOn w:val="Normal"/>
    <w:uiPriority w:val="99"/>
    <w:unhideWhenUsed/>
    <w:rsid w:val="008142B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9C2174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9C2174"/>
    <w:rPr>
      <w:rFonts w:ascii="Calibri" w:eastAsia="Calibri" w:hAnsi="Calibri"/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0029A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10029A"/>
    <w:rPr>
      <w:rFonts w:ascii="Calibri" w:eastAsia="Calibri" w:hAnsi="Calibri"/>
      <w:sz w:val="16"/>
      <w:szCs w:val="16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37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371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konfeksiyon@egebirlik.org.t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konfeksiyon@egebirlik.org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uarbasvurulari.egeliihracatcilar.com/default.asp?FuarId=78851278420154219115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ashionsv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E5583-AD23-4797-9468-EC80A36D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4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İLGİLİ SEKTÖR FİRMALARIMIZIN DİKKATİNE</vt:lpstr>
    </vt:vector>
  </TitlesOfParts>
  <Company>Microsoft</Company>
  <LinksUpToDate>false</LinksUpToDate>
  <CharactersWithSpaces>4598</CharactersWithSpaces>
  <SharedDoc>false</SharedDoc>
  <HLinks>
    <vt:vector size="42" baseType="variant">
      <vt:variant>
        <vt:i4>1507426</vt:i4>
      </vt:variant>
      <vt:variant>
        <vt:i4>12</vt:i4>
      </vt:variant>
      <vt:variant>
        <vt:i4>0</vt:i4>
      </vt:variant>
      <vt:variant>
        <vt:i4>5</vt:i4>
      </vt:variant>
      <vt:variant>
        <vt:lpwstr>mailto:maden@egebirlik.org.tr</vt:lpwstr>
      </vt:variant>
      <vt:variant>
        <vt:lpwstr/>
      </vt:variant>
      <vt:variant>
        <vt:i4>852056</vt:i4>
      </vt:variant>
      <vt:variant>
        <vt:i4>9</vt:i4>
      </vt:variant>
      <vt:variant>
        <vt:i4>0</vt:i4>
      </vt:variant>
      <vt:variant>
        <vt:i4>5</vt:i4>
      </vt:variant>
      <vt:variant>
        <vt:lpwstr>http://www.egeliihracatcilar.com/Xiamen-2015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http://www.stonefair.org.cn/Visitors_Center.asp</vt:lpwstr>
      </vt:variant>
      <vt:variant>
        <vt:lpwstr/>
      </vt:variant>
      <vt:variant>
        <vt:i4>6357073</vt:i4>
      </vt:variant>
      <vt:variant>
        <vt:i4>3</vt:i4>
      </vt:variant>
      <vt:variant>
        <vt:i4>0</vt:i4>
      </vt:variant>
      <vt:variant>
        <vt:i4>5</vt:i4>
      </vt:variant>
      <vt:variant>
        <vt:lpwstr>http://www.stonefair.org.cn/Visitors_Center_Floor_Plan.asp</vt:lpwstr>
      </vt:variant>
      <vt:variant>
        <vt:lpwstr/>
      </vt:variant>
      <vt:variant>
        <vt:i4>327769</vt:i4>
      </vt:variant>
      <vt:variant>
        <vt:i4>0</vt:i4>
      </vt:variant>
      <vt:variant>
        <vt:i4>0</vt:i4>
      </vt:variant>
      <vt:variant>
        <vt:i4>5</vt:i4>
      </vt:variant>
      <vt:variant>
        <vt:lpwstr>http://www.stonefair.org.cn/</vt:lpwstr>
      </vt:variant>
      <vt:variant>
        <vt:lpwstr/>
      </vt:variant>
      <vt:variant>
        <vt:i4>65623</vt:i4>
      </vt:variant>
      <vt:variant>
        <vt:i4>-1</vt:i4>
      </vt:variant>
      <vt:variant>
        <vt:i4>1037</vt:i4>
      </vt:variant>
      <vt:variant>
        <vt:i4>4</vt:i4>
      </vt:variant>
      <vt:variant>
        <vt:lpwstr>http://www.tim.org.tr/tr/default.asp</vt:lpwstr>
      </vt:variant>
      <vt:variant>
        <vt:lpwstr/>
      </vt:variant>
      <vt:variant>
        <vt:i4>5570602</vt:i4>
      </vt:variant>
      <vt:variant>
        <vt:i4>-1</vt:i4>
      </vt:variant>
      <vt:variant>
        <vt:i4>1037</vt:i4>
      </vt:variant>
      <vt:variant>
        <vt:i4>1</vt:i4>
      </vt:variant>
      <vt:variant>
        <vt:lpwstr>http://www.tim.org.tr/files/images/layout/tim_logo.png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İLGİLİ SEKTÖR FİRMALARIMIZIN DİKKATİNE</dc:title>
  <dc:creator>serdary</dc:creator>
  <cp:lastModifiedBy>Şennur GÜMÜŞKAYA</cp:lastModifiedBy>
  <cp:revision>2</cp:revision>
  <cp:lastPrinted>2015-05-05T15:15:00Z</cp:lastPrinted>
  <dcterms:created xsi:type="dcterms:W3CDTF">2015-05-08T14:34:00Z</dcterms:created>
  <dcterms:modified xsi:type="dcterms:W3CDTF">2015-05-08T14:34:00Z</dcterms:modified>
</cp:coreProperties>
</file>