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7317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E-MART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Gang,Hui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Seok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Retail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Sale 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Other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Non-Specialized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Large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Stores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Conglomerate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377,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Ttukseom-ro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Seongdong-gu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Grapes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shoes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shrimp,Grapes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,Sports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footwear,shrimps,prawns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080610,640299,030617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25466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4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02-380-5678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02-380-9339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6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http://www.emartcompany.com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date010B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177"/>
              <w:gridCol w:w="1085"/>
              <w:gridCol w:w="1085"/>
              <w:gridCol w:w="948"/>
              <w:gridCol w:w="1177"/>
              <w:gridCol w:w="948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15,251,432,103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6,651,541,180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8,599,890,923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291,146,048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13,154,820,006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251,140,472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14,138,571,724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5,909,425,151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8,229,146,573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361,994,019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13,148,336,659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489,337,832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14,346,891,084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5,980,657,995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8,366,233,088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640,880,089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12,450,694,738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638,449,082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13,814,601,276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6,060,023,758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7,754,577,517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384,004,686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11,631,228,087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633,213,096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13,247,431,259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6,214,715,568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7,032,715,691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488,693,382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11,148,885,582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629,419,697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China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Thailand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BF1B64" w:rsidRDefault="00BF1B6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129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SHINSEGAE FOOD INC.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Kim,Woon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Ah/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Seong,Yeol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Gi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Cafeterias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Conglomerate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56,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Seongsuil-ro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Seongdong-gu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Providing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meals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a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group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service, Distribution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material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020230,080510,020220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3988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7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02-3397-6000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8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02-3397-6199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9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http://www.shinsegaefood.com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date0500M1B1.5B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034"/>
              <w:gridCol w:w="1034"/>
              <w:gridCol w:w="1034"/>
              <w:gridCol w:w="934"/>
              <w:gridCol w:w="1184"/>
              <w:gridCol w:w="93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723,899,527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407,800,552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316,098,975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3,410,749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1,305,874,666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23,368,287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617,578,691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299,068,925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318,509,766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7,301,941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1,263,684,652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28,045,555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588,037,441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270,433,672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317,603,769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21,055,757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1,185,685,419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30,783,510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544,323,938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244,993,494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299,330,444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15,696,941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1,039,326,249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22,558,042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487,509,404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199,596,906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287,912,499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7,430,995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901,317,644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9,413,531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Oceania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Australia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Europe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Norway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188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Dongsuh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Companies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Inc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Kim,Jong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Won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Other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Prepared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324,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Dongmak-ro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Mapo-gu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Edible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oil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fat,Packing</w:t>
            </w:r>
            <w:proofErr w:type="spellEnd"/>
            <w:proofErr w:type="gram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151319,080232,170490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269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0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02-701-5050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1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02-716-7730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2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http://www.dongsuh.com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date0500M1B1.5B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1153"/>
              <w:gridCol w:w="1007"/>
              <w:gridCol w:w="1153"/>
              <w:gridCol w:w="1007"/>
              <w:gridCol w:w="1007"/>
              <w:gridCol w:w="910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1,456,823,841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118,995,310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1,337,828,530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136,936,403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441,898,585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25,751,878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1,394,425,636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130,408,884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1,264,016,752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116,652,664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495,108,546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28,764,073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1,351,455,235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131,355,334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1,220,099,902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122,250,562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503,282,371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33,611,089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1,300,920,314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125,235,553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1,175,684,761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119,036,898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466,716,608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33,063,503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1,231,874,066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111,853,217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1,120,020,849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121,587,482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462,297,464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35,670,491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Indonesia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Thailand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6996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Jinwon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Trading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Co</w:t>
            </w:r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.,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O,Chang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Hwa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Fruit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40, Balsan-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Gangseo-gu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Oranges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Grapes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Lemon,Oranges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Grapes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Lemons,Citrus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limon,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Citrus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limonum,fruits,vegetabels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080510,080610,080550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118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3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02-715-0711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4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02-715-0712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026"/>
              <w:gridCol w:w="987"/>
              <w:gridCol w:w="931"/>
              <w:gridCol w:w="912"/>
              <w:gridCol w:w="1095"/>
              <w:gridCol w:w="925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17,089,884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12,337,101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4,752,782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-3,487,136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147,233,771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-4,250,323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17,670,471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9,430,552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8,239,918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397,586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167,647,138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599,066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16,760,776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8,918,444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7,842,332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-514,347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183,615,307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-1,074,262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lastRenderedPageBreak/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14,683,787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6,327,108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8,356,679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2,893,519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183,916,909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2,866,867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18,731,445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13,268,285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5,463,160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812,827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207,348,337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1,095,796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Philippines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Chile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014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Korea 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Richard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Wayne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Toman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Fruit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General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small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medium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-size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enterprises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)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511,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Yeongdong-daero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Gangnam-gu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pineapples,oranges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,grapes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080430,080510,080610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93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02-2040-3872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6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02-3412-0131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7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http://www.dole.co.kr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profits2018.03.312017.03.312016.03.312015.12.312014.12.31Settlement date0200M400M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81"/>
              <w:gridCol w:w="981"/>
              <w:gridCol w:w="981"/>
              <w:gridCol w:w="981"/>
              <w:gridCol w:w="1086"/>
              <w:gridCol w:w="981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69,418,528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41,192,279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28,226,249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10,140,903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333,251,142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14,253,319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73,671,606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38,315,425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35,356,182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8,269,693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321,625,533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11,103,506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63,815,831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29,559,338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34,256,493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2,940,341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83,378,882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2,006,336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48,761,808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16,149,762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32,612,046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725,144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297,052,081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662,993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2014.12.31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51,072,143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15,018,638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36,053,505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5,737,645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281,658,875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5,110,889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Philippines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014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SUMIFRU KOREA CORPORATION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Park,Dae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Sung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Fruit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22,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Teheran-ro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87-gil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Gangnam-gu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steel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structure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stationery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pineapples,vegetables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doors,windows,frames,thresholds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doors,office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supplies,fruits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bananas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),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vegetables,character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product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wholesale,trade,e-commerce,mobile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contents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development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080430,730830,392690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88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18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02-3453-4611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19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02-3453-4737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0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http://www.sumifru.co.kr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date0100M200M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81"/>
              <w:gridCol w:w="981"/>
              <w:gridCol w:w="981"/>
              <w:gridCol w:w="981"/>
              <w:gridCol w:w="1086"/>
              <w:gridCol w:w="981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72,816,415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34,427,329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38,389,086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2,593,043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144,856,387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5,154,750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50,139,737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14,477,764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35,661,973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2,788,875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171,399,592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4,679,233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44,892,435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12,019,338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32,873,098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-2,720,525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172,082,575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-1,050,591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48,361,813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12,899,913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35,461,899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11,654,971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157,611,546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15,202,465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36,448,930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12,642,002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23,806,928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8,290,650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116,201,899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11,166,474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Philippines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Ecuador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6997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Del Monte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Fresh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Produce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Korea 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Kang,Suk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Ho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Fruit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511,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Samseong-ro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Gangnam-gu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lastRenderedPageBreak/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pineapples,grapes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,oranges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080430,080610,080510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75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1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02-6242-4200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2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02-6242-4209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3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http://www.freshdelmonte.com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date0200M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011"/>
              <w:gridCol w:w="987"/>
              <w:gridCol w:w="1012"/>
              <w:gridCol w:w="900"/>
              <w:gridCol w:w="1094"/>
              <w:gridCol w:w="908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46,416,175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10,473,723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35,942,452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7,287,490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198,120,804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3,878,843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40,681,851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12,026,889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28,654,962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3,400,640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191,601,037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3,888,845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32,747,064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7,492,741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25,254,322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2,113,527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203,576,890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3,636,750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39,253,941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16,113,146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23,140,795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3,962,862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199,468,404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3,580,207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27,486,421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8,308,488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19,177,933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-310,596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183,744,883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3,400,029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Philippines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Guatemala</w:t>
            </w: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Chile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Over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129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Imarket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Korea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Inc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Nam,In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Bong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Wholesale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Non-Specialized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Goods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Listed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Company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512,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Samseong-ro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Gangnam-gu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e-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Business,MRO</w:t>
            </w:r>
            <w:proofErr w:type="spellEnd"/>
            <w:proofErr w:type="gram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721420,721049,080610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426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4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02-3708-5678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5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02-3708-8330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6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http://www.imarketkorea.com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date01B2B3B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034"/>
              <w:gridCol w:w="1034"/>
              <w:gridCol w:w="1034"/>
              <w:gridCol w:w="934"/>
              <w:gridCol w:w="1184"/>
              <w:gridCol w:w="934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762,129,580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393,025,756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369,103,824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17,469,787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2,226,137,935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30,249,625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747,474,981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365,830,488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381,644,493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18,107,638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2,248,879,468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22,045,268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738,805,608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358,407,906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380,397,702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14,571,721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2,307,870,564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17,965,588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967,829,771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582,327,906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385,501,865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22,864,910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2,682,496,235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43,180,501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941,549,876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562,038,971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379,510,904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41,732,155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2,605,008,144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46,651,482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China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Europe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Finland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Middle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East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Bahrain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$50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014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Nhong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Shim Kellogg Co</w:t>
            </w:r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.,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Kim,Jong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Manufacture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Other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Grain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Products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High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Potential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leading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29,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Gongdan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2-ro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Anseong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-si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Gyeonggi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farina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components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equipment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semiconductor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manufacturing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Almonds,flake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,oats,rice,Barley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storage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water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heaters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Almonds,Hazelnuts,filberts,cereal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products,protective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foods,grain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processed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foods,infant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food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manufacturing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,CORN FLAKES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110423,841939,080212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169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7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031-673-5588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28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031-672-0103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29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http://www.kellogg.co.kr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date0100M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81"/>
              <w:gridCol w:w="981"/>
              <w:gridCol w:w="981"/>
              <w:gridCol w:w="981"/>
              <w:gridCol w:w="1086"/>
              <w:gridCol w:w="981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97,370,809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40,702,421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56,668,389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11,670,839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155,084,947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15,316,923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87,333,846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33,136,296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54,197,549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10,364,657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156,397,622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13,203,619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93,203,105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40,170,213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53,032,892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9,072,962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151,031,211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11,560,234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76,289,195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28,879,265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47,409,930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8,546,346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137,671,929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10,956,015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69,101,647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26,788,062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42,313,584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5,633,257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121,802,995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8,737,676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Malaysia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Thailand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Europe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Belgium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$50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935FE4" w:rsidRDefault="00935FE4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014"/>
      </w:tblGrid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Gilim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International Co</w:t>
            </w:r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.,</w:t>
            </w:r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Ltd.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Yoon,Tae</w:t>
            </w:r>
            <w:proofErr w:type="spellEnd"/>
            <w:proofErr w:type="gram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Won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Processing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Preserving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Other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Fruits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External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small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and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medium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-size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enterprises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SMEs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)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176,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Bonggol-gil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Opo-eup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Gwangju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-si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Gyeonggi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Amond</w:t>
            </w:r>
            <w:proofErr w:type="spellEnd"/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080212,080232,080132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143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30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031-768-3410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 / </w:t>
            </w:r>
            <w:hyperlink r:id="rId31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031-768-6778</w:t>
              </w:r>
            </w:hyperlink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6832E1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hyperlink r:id="rId32" w:tgtFrame="_black" w:history="1">
              <w:r w:rsidR="00935FE4" w:rsidRPr="00935FE4">
                <w:rPr>
                  <w:rFonts w:ascii="Noto Sans KR" w:eastAsia="Times New Roman" w:hAnsi="Noto Sans KR" w:cs="Times New Roman"/>
                  <w:color w:val="0000FF"/>
                  <w:sz w:val="21"/>
                  <w:szCs w:val="21"/>
                </w:rPr>
                <w:t>http://www.gilim.co.kr</w:t>
              </w:r>
            </w:hyperlink>
            <w:r w:rsidR="00935FE4"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935FE4">
              <w:rPr>
                <w:rFonts w:ascii="맑은 고딕" w:eastAsia="맑은 고딕" w:hAnsi="맑은 고딕" w:cs="맑은 고딕"/>
                <w:b/>
                <w:bCs/>
                <w:color w:val="333333"/>
                <w:sz w:val="21"/>
                <w:szCs w:val="21"/>
              </w:rPr>
              <w:t>￦</w:t>
            </w: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Total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AssetsTotal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liabilitiesTotal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CapitalNet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profitSales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figuresBusiness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profits2019.12.312018.12.312017.12.312016.12.312015.12.31Settlement date050M100M150M</w:t>
            </w:r>
          </w:p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81"/>
              <w:gridCol w:w="981"/>
              <w:gridCol w:w="981"/>
              <w:gridCol w:w="981"/>
              <w:gridCol w:w="1086"/>
              <w:gridCol w:w="981"/>
            </w:tblGrid>
            <w:tr w:rsidR="00935FE4" w:rsidRPr="00935FE4" w:rsidTr="00935FE4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0" w:lineRule="auto"/>
                    <w:jc w:val="center"/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</w:pP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 xml:space="preserve"> </w:t>
                  </w:r>
                  <w:r w:rsidRPr="00935FE4">
                    <w:rPr>
                      <w:rFonts w:ascii="맑은 고딕" w:eastAsia="맑은 고딕" w:hAnsi="맑은 고딕" w:cs="맑은 고딕"/>
                      <w:color w:val="333333"/>
                      <w:sz w:val="2"/>
                      <w:szCs w:val="2"/>
                    </w:rPr>
                    <w:t>￦</w:t>
                  </w: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935FE4" w:rsidRPr="00935FE4" w:rsidTr="00935FE4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jc w:val="center"/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 w:rsidRPr="00935FE4">
                    <w:rPr>
                      <w:rFonts w:ascii="Noto Sans KR" w:eastAsia="Times New Roman" w:hAnsi="Noto Sans KR" w:cs="Times New Roman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70,722,018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25,766,470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44,955,548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10,679,359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110,860,257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12,541,981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57,720,350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22,944,161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34,776,189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5,307,200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139,600,878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6,304,807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51,566,672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21,597,684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29,968,988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4,465,344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124,573,079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5,049,499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39,145,329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17,449,171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21,696,159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10,001,953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126,221,725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14,253,800</w:t>
                  </w:r>
                </w:p>
              </w:tc>
            </w:tr>
            <w:tr w:rsidR="00935FE4" w:rsidRPr="00935FE4" w:rsidTr="00935FE4"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2015.12.31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26,822,701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14,928,495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11,894,206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4,987,075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99,296,717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FE4" w:rsidRPr="00935FE4" w:rsidRDefault="00935FE4" w:rsidP="00935FE4">
                  <w:pPr>
                    <w:spacing w:after="0" w:line="240" w:lineRule="auto"/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</w:pPr>
                  <w:r w:rsidRPr="00935FE4">
                    <w:rPr>
                      <w:rFonts w:ascii="Noto Sans KR" w:eastAsia="Times New Roman" w:hAnsi="Noto Sans KR" w:cs="Times New Roman"/>
                      <w:color w:val="333333"/>
                      <w:sz w:val="21"/>
                      <w:szCs w:val="21"/>
                    </w:rPr>
                    <w:t>5,051,247</w:t>
                  </w:r>
                </w:p>
              </w:tc>
            </w:tr>
          </w:tbl>
          <w:p w:rsidR="00935FE4" w:rsidRPr="00935FE4" w:rsidRDefault="00935FE4" w:rsidP="00935FE4">
            <w:pPr>
              <w:wordWrap w:val="0"/>
              <w:spacing w:after="0" w:line="330" w:lineRule="atLeast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Top3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North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States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of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Bolivia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America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&gt; Peru</w:t>
            </w:r>
          </w:p>
        </w:tc>
      </w:tr>
      <w:tr w:rsidR="00935FE4" w:rsidRPr="00935FE4" w:rsidTr="00935FE4"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jc w:val="center"/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</w:pPr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 w:rsidRPr="00935FE4">
              <w:rPr>
                <w:rFonts w:ascii="Noto Sans KR" w:eastAsia="Times New Roman" w:hAnsi="Noto Sans KR" w:cs="Times New Roman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FE4" w:rsidRPr="00935FE4" w:rsidRDefault="00935FE4" w:rsidP="00935FE4">
            <w:pPr>
              <w:spacing w:after="0" w:line="240" w:lineRule="auto"/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</w:pP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From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$50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to</w:t>
            </w:r>
            <w:proofErr w:type="spellEnd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 xml:space="preserve"> $100 </w:t>
            </w:r>
            <w:proofErr w:type="spellStart"/>
            <w:r w:rsidRPr="00935FE4">
              <w:rPr>
                <w:rFonts w:ascii="Noto Sans KR" w:eastAsia="Times New Roman" w:hAnsi="Noto Sans KR" w:cs="Times New Roman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</w:tbl>
    <w:p w:rsidR="00935FE4" w:rsidRDefault="00935FE4"/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521"/>
        <w:gridCol w:w="93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SUIL TRADING CO</w:t>
            </w:r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.,</w:t>
            </w:r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>LTD.</w:t>
            </w:r>
            <w:r>
              <w:rPr>
                <w:rFonts w:ascii="Noto Sans KR" w:hAnsi="Noto Sans KR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419225" cy="266700"/>
                  <wp:effectExtent l="0" t="0" r="9525" b="0"/>
                  <wp:docPr id="1" name="Resim 1" descr="KOIMA 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IMA M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Suk,Soo</w:t>
            </w:r>
            <w:proofErr w:type="spellEnd"/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Kyung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Wholesale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of Fruit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External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High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Potential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leading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Enterprises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165,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Songi-ro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Songpa-gu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ORANGES,GRAPEFRUIT</w:t>
            </w:r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,LEMON,GRAPES,KIWIFRUITS,BANNANA,PINEAPPLE,MANGO,POMEFRANATE,CHERRY,AVOCADO,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Grapefruits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pineapple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mango, banana,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coconut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honeydew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melon,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mangosteen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pomegrante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sweetie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blueberry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, mandarin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080510, 081050, 080550, 0806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88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02-409-8967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  <w:hyperlink r:id="rId35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02-409-8593</w:t>
              </w:r>
            </w:hyperlink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36" w:tgtFrame="_blac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http://www.sooilltd.com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Total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AssetsTotal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liabilitiesTotal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CapitalNet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profitSales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figuresBusiness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profits2020.12.312019.12.312018.12.312017.12.312016.12.31Settlement date0100M200M</w:t>
            </w:r>
          </w:p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095"/>
              <w:gridCol w:w="987"/>
              <w:gridCol w:w="1101"/>
              <w:gridCol w:w="969"/>
              <w:gridCol w:w="1098"/>
              <w:gridCol w:w="1086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2020.12.31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43,922,390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7,743,657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36,178,733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6,725,113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170,505,896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8,630,267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45,243,732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11,790,112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33,453,620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2,135,674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164,007,587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2,734,047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50,877,739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15,559,793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35,317,946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7,541,535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185,430,850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8,810,880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46,027,852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14,251,440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31,776,411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7,553,307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177,150,157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10,620,991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44,809,900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17,691,865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27,118,035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7,883,399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156,288,229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10,320,144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Top10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North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States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Chile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From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$50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$100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Business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Partners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 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instrText xml:space="preserve"> HYPERLINK "https://koima.smplatform.go.kr/etm/ies/popup/importEntrpsSearchDetailPopup.do" </w:instrTex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Noto Sans KR" w:hAnsi="Noto Sans KR"/>
                <w:color w:val="09A9DE"/>
                <w:sz w:val="21"/>
                <w:szCs w:val="21"/>
                <w:bdr w:val="single" w:sz="6" w:space="0" w:color="09A9DE" w:frame="1"/>
                <w:shd w:val="clear" w:color="auto" w:fill="FFFFFF"/>
              </w:rPr>
              <w:t>more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37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UNIFRUTTI SA(PTY) LTD</w:t>
              </w:r>
            </w:hyperlink>
          </w:p>
        </w:tc>
      </w:tr>
    </w:tbl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6862"/>
        <w:gridCol w:w="134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Zespri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International Korea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Inc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.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Da,Ni</w:t>
            </w:r>
            <w:proofErr w:type="spellEnd"/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El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Ro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Beo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Teu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Ti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Seun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Wholesale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Non-Specialized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Goods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General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small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medium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-size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enterprises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(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SMEs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)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12,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Teheran-ro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84-gil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Gangnam-gu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Seoul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Kiwifruits,Printed</w:t>
            </w:r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>,Trees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shrubs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bushes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081050,482110,060220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02-547-5935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Total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AssetsTotal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liabilitiesTotal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CapitalNet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profitSales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figuresBusiness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profits2019.03.312018.03.312017.03.312016.03.31Settlement date050M100M150M</w:t>
            </w:r>
          </w:p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026"/>
              <w:gridCol w:w="987"/>
              <w:gridCol w:w="931"/>
              <w:gridCol w:w="912"/>
              <w:gridCol w:w="1095"/>
              <w:gridCol w:w="925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13,880,560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10,284,876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3,595,685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1,791,029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124,336,092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2,335,716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2018.03.31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19,739,300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16,598,248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3,141,052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1,729,656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96,335,397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2,591,023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26,584,076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25,172,680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1,411,397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1,728,132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98,364,153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2,032,587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2016.03.31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20,995,093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16,254,523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4,740,570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2,607,853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89,317,097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2,977,465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Top10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Oceania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New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Zealand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>Europe &gt; Great Britain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From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$50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$100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Business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Partners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 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instrText xml:space="preserve"> HYPERLINK "https://koima.smplatform.go.kr/etm/ies/popup/importEntrpsSearchDetailPopup.do" </w:instrTex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Noto Sans KR" w:hAnsi="Noto Sans KR"/>
                <w:color w:val="09A9DE"/>
                <w:sz w:val="21"/>
                <w:szCs w:val="21"/>
                <w:bdr w:val="single" w:sz="6" w:space="0" w:color="09A9DE" w:frame="1"/>
                <w:shd w:val="clear" w:color="auto" w:fill="FFFFFF"/>
              </w:rPr>
              <w:t>more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39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ZHENYANTOYFACTORY. 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0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SUNSOLUTIONSLTD.</w:t>
              </w:r>
            </w:hyperlink>
          </w:p>
        </w:tc>
      </w:tr>
    </w:tbl>
    <w:p w:rsidR="006832E1" w:rsidRDefault="006832E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4826"/>
        <w:gridCol w:w="2172"/>
      </w:tblGrid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Company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Dongwoo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Nongsan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Co</w:t>
            </w:r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.,</w:t>
            </w:r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>Ltd.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Representative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An,Seon</w:t>
            </w:r>
            <w:proofErr w:type="spellEnd"/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Ae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Industry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Processing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Preserving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Other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Fruits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Vegetables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Initial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Public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Offering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(IPO)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External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auditing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Business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scale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small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medium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-size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enterprises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(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SMEs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>)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14-7,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Mugap-gil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124beon-gil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Chowol-eup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Gwangju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-si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Gyeonggi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Products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almonds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walnuts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Cashew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Noto Sans KR" w:hAnsi="Noto Sans KR"/>
                <w:color w:val="333333"/>
                <w:sz w:val="21"/>
                <w:szCs w:val="21"/>
              </w:rPr>
              <w:t>nuts,Coconuts</w:t>
            </w:r>
            <w:proofErr w:type="spellEnd"/>
            <w:proofErr w:type="gram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Brazil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nuts,nuts,dried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fruits,snacks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manufacturing,wholesale,telemarketing,PITTED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PRUNES,INFUSED BLUEBERRIES,DRIED,SWEETENED BANANA CHIPS,DRIED SWEETENED CRANBERRIES,RAISINS,COFFEE PEANUTS,ORGANIC ROASTED BRAZIL NUTS,MARIANI MEXICAN MANGO,HONEY ROASTED PEANUTS,DRY ROASTED HO RUNNER WHOLE &amp; SPLIT PEANUT,FRIED PEANUTS,GLUTINOUS RICE COATED PEANUTS,IZMIR SULTANAS,RED MACA POWDER,SACHA INCHI,ROASTED SACHA INCHI NUT,ROASTED UNSALTED SACHA INCHI,ROASTED SACHA INCHI,ROASTED SACHA INCHI NUTS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HS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080212,080232,080231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The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number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employees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94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Tel /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Fax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031-763-4666-7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t> / </w:t>
            </w:r>
            <w:hyperlink r:id="rId42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031-763-4660</w:t>
              </w:r>
            </w:hyperlink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Website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43" w:tgtFrame="_blac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http://www.greennuts.com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Key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Performance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Indicators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Unit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One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thousand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333333"/>
                <w:sz w:val="21"/>
                <w:szCs w:val="21"/>
              </w:rPr>
              <w:t>￦</w: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 w:rsidP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Total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AssetsTotal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liabilitiesTotal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CapitalNet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profitSales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figuresBusiness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profits2020.12.312019.12.312018.12.312017.12.312016.12.31Settlement date050M</w:t>
            </w:r>
          </w:p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040"/>
              <w:gridCol w:w="987"/>
              <w:gridCol w:w="949"/>
              <w:gridCol w:w="924"/>
              <w:gridCol w:w="1002"/>
              <w:gridCol w:w="942"/>
            </w:tblGrid>
            <w:tr w:rsidR="006832E1" w:rsidTr="006832E1">
              <w:trPr>
                <w:tblHeader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32E1" w:rsidRDefault="006832E1">
                  <w:pPr>
                    <w:spacing w:line="0" w:lineRule="auto"/>
                    <w:jc w:val="center"/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</w:pP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Key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Performance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Indicators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(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Unit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,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One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proofErr w:type="spellStart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thousand</w:t>
                  </w:r>
                  <w:proofErr w:type="spellEnd"/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맑은 고딕" w:eastAsia="맑은 고딕" w:hAnsi="맑은 고딕" w:cs="맑은 고딕" w:hint="eastAsia"/>
                      <w:color w:val="333333"/>
                      <w:sz w:val="2"/>
                      <w:szCs w:val="2"/>
                    </w:rPr>
                    <w:t>￦</w:t>
                  </w:r>
                  <w:r>
                    <w:rPr>
                      <w:rFonts w:ascii="Noto Sans KR" w:hAnsi="Noto Sans KR"/>
                      <w:color w:val="333333"/>
                      <w:sz w:val="2"/>
                      <w:szCs w:val="2"/>
                    </w:rPr>
                    <w:t>)</w:t>
                  </w:r>
                </w:p>
              </w:tc>
            </w:tr>
            <w:tr w:rsidR="006832E1" w:rsidTr="006832E1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spacing w:line="240" w:lineRule="auto"/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Settlement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amount</w:t>
                  </w:r>
                  <w:proofErr w:type="spellEnd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 of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asset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The total</w:t>
                  </w: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liabilities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total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Capital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The Net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Sales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figures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jc w:val="center"/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 xml:space="preserve">Business </w:t>
                  </w:r>
                  <w:proofErr w:type="spellStart"/>
                  <w:r>
                    <w:rPr>
                      <w:rFonts w:ascii="Noto Sans KR" w:hAnsi="Noto Sans KR"/>
                      <w:b/>
                      <w:bCs/>
                      <w:color w:val="333333"/>
                      <w:sz w:val="21"/>
                      <w:szCs w:val="21"/>
                    </w:rPr>
                    <w:t>profits</w:t>
                  </w:r>
                  <w:proofErr w:type="spellEnd"/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2020.12.31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18,273,351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13,804,584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4,468,766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316,471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72,909,485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874,271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2019.12.31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15,896,001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11,743,705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4,152,296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-1,384,107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58,962,991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-1,296,905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2018.12.31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14,806,477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9,270,075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5,536,403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131,835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63,443,748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219,475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2017.12.31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11,394,457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7,339,890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4,054,567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184,851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58,438,213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285,197</w:t>
                  </w:r>
                </w:p>
              </w:tc>
            </w:tr>
            <w:tr w:rsidR="006832E1" w:rsidTr="006832E1"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2016.12.31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10,457,552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5,391,715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5,065,837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56,475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31,967,440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32E1" w:rsidRDefault="006832E1">
                  <w:pP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Noto Sans KR" w:hAnsi="Noto Sans KR"/>
                      <w:color w:val="333333"/>
                      <w:sz w:val="21"/>
                      <w:szCs w:val="21"/>
                    </w:rPr>
                    <w:t>386,866</w:t>
                  </w:r>
                </w:p>
              </w:tc>
            </w:tr>
          </w:tbl>
          <w:p w:rsidR="006832E1" w:rsidRDefault="006832E1">
            <w:pPr>
              <w:wordWrap w:val="0"/>
              <w:spacing w:line="330" w:lineRule="atLeast"/>
              <w:rPr>
                <w:rFonts w:ascii="Noto Sans KR" w:hAnsi="Noto Sans KR"/>
                <w:color w:val="333333"/>
                <w:sz w:val="21"/>
                <w:szCs w:val="21"/>
              </w:rPr>
            </w:pPr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Top10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Markets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North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The United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States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Vietnam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Bolivia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China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Thailand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color w:val="333333"/>
                <w:sz w:val="21"/>
                <w:szCs w:val="21"/>
              </w:rPr>
              <w:t>Europe &gt; Turkey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  <w:t xml:space="preserve">Latin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America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Peru</w:t>
            </w:r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Asia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&gt;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Philippines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Import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volume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From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$20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to</w:t>
            </w:r>
            <w:proofErr w:type="spellEnd"/>
            <w:r>
              <w:rPr>
                <w:rFonts w:ascii="Noto Sans KR" w:hAnsi="Noto Sans KR"/>
                <w:color w:val="333333"/>
                <w:sz w:val="21"/>
                <w:szCs w:val="21"/>
              </w:rPr>
              <w:t xml:space="preserve"> $50 </w:t>
            </w:r>
            <w:proofErr w:type="spellStart"/>
            <w:r>
              <w:rPr>
                <w:rFonts w:ascii="Noto Sans KR" w:hAnsi="Noto Sans KR"/>
                <w:color w:val="333333"/>
                <w:sz w:val="21"/>
                <w:szCs w:val="21"/>
              </w:rPr>
              <w:t>million</w:t>
            </w:r>
            <w:proofErr w:type="spellEnd"/>
          </w:p>
        </w:tc>
      </w:tr>
      <w:tr w:rsidR="006832E1" w:rsidTr="006832E1">
        <w:tc>
          <w:tcPr>
            <w:tcW w:w="0" w:type="auto"/>
            <w:vAlign w:val="center"/>
            <w:hideMark/>
          </w:tcPr>
          <w:p w:rsidR="006832E1" w:rsidRDefault="006832E1">
            <w:pPr>
              <w:jc w:val="center"/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 xml:space="preserve">Business 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Partners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t>   </w:t>
            </w:r>
            <w:proofErr w:type="spellStart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begin"/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instrText xml:space="preserve"> HYPERLINK "https://koima.smplatform.go.kr/etm/ies/popup/importEntrpsSearchDetailPopup.do" </w:instrText>
            </w:r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separate"/>
            </w:r>
            <w:r>
              <w:rPr>
                <w:rStyle w:val="Kpr"/>
                <w:rFonts w:ascii="Noto Sans KR" w:hAnsi="Noto Sans KR"/>
                <w:color w:val="09A9DE"/>
                <w:sz w:val="21"/>
                <w:szCs w:val="21"/>
                <w:bdr w:val="single" w:sz="6" w:space="0" w:color="09A9DE" w:frame="1"/>
                <w:shd w:val="clear" w:color="auto" w:fill="FFFFFF"/>
              </w:rPr>
              <w:t>more</w:t>
            </w:r>
            <w:proofErr w:type="spellEnd"/>
            <w:r>
              <w:rPr>
                <w:rFonts w:ascii="Noto Sans KR" w:hAnsi="Noto Sans KR"/>
                <w:b/>
                <w:bCs/>
                <w:color w:val="333333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2E1" w:rsidRDefault="006832E1">
            <w:pPr>
              <w:rPr>
                <w:rFonts w:ascii="Noto Sans KR" w:hAnsi="Noto Sans KR"/>
                <w:color w:val="333333"/>
                <w:sz w:val="21"/>
                <w:szCs w:val="21"/>
              </w:rPr>
            </w:pPr>
            <w:hyperlink r:id="rId44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MARIANI PACKING CO</w:t>
              </w:r>
              <w:proofErr w:type="gramStart"/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.,</w:t>
              </w:r>
              <w:proofErr w:type="gramEnd"/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 INC. 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5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B-G FRUITS AND NUTS MANUFACTURING CORP. 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6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COFNUT INTERNATIONAL CO</w:t>
              </w:r>
              <w:proofErr w:type="gramStart"/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>.,</w:t>
              </w:r>
              <w:proofErr w:type="gramEnd"/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 LTD 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7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TEAAROMA, INC. </w:t>
              </w:r>
            </w:hyperlink>
            <w:r>
              <w:rPr>
                <w:rFonts w:ascii="Noto Sans KR" w:hAnsi="Noto Sans KR"/>
                <w:color w:val="333333"/>
                <w:sz w:val="21"/>
                <w:szCs w:val="21"/>
              </w:rPr>
              <w:br/>
            </w:r>
            <w:hyperlink r:id="rId48" w:tgtFrame="_blank" w:history="1">
              <w:r>
                <w:rPr>
                  <w:rStyle w:val="Kpr"/>
                  <w:rFonts w:ascii="Noto Sans KR" w:hAnsi="Noto Sans KR"/>
                  <w:sz w:val="21"/>
                  <w:szCs w:val="21"/>
                </w:rPr>
                <w:t xml:space="preserve">HICKORY HARVEST FOODS </w:t>
              </w:r>
            </w:hyperlink>
          </w:p>
        </w:tc>
      </w:tr>
    </w:tbl>
    <w:p w:rsidR="006832E1" w:rsidRDefault="006832E1">
      <w:bookmarkStart w:id="0" w:name="_GoBack"/>
      <w:bookmarkEnd w:id="0"/>
    </w:p>
    <w:sectPr w:rsidR="006832E1" w:rsidSect="00E400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K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9"/>
    <w:rsid w:val="00396229"/>
    <w:rsid w:val="006832E1"/>
    <w:rsid w:val="00935FE4"/>
    <w:rsid w:val="00BF1B64"/>
    <w:rsid w:val="00DB588E"/>
    <w:rsid w:val="00E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B6FB"/>
  <w15:chartTrackingRefBased/>
  <w15:docId w15:val="{44A4B00E-7735-4E49-A007-9B511949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5FE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17176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543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58795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1548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2090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077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5160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2647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304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51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5543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9948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21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7723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4444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12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12" w:space="0" w:color="44444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02-715-0711" TargetMode="External"/><Relationship Id="rId18" Type="http://schemas.openxmlformats.org/officeDocument/2006/relationships/hyperlink" Target="tel:02-3453-4611" TargetMode="External"/><Relationship Id="rId26" Type="http://schemas.openxmlformats.org/officeDocument/2006/relationships/hyperlink" Target="http://www.imarketkorea.com/" TargetMode="External"/><Relationship Id="rId39" Type="http://schemas.openxmlformats.org/officeDocument/2006/relationships/hyperlink" Target="https://google.com/maps/search/ZHENYANTOYFACTORY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02-6242-4200" TargetMode="External"/><Relationship Id="rId34" Type="http://schemas.openxmlformats.org/officeDocument/2006/relationships/hyperlink" Target="tel:02-409-8967" TargetMode="External"/><Relationship Id="rId42" Type="http://schemas.openxmlformats.org/officeDocument/2006/relationships/hyperlink" Target="tel:031-763-4660" TargetMode="External"/><Relationship Id="rId47" Type="http://schemas.openxmlformats.org/officeDocument/2006/relationships/hyperlink" Target="https://google.com/maps/search/%20TEAAROMA,%20INC." TargetMode="External"/><Relationship Id="rId50" Type="http://schemas.openxmlformats.org/officeDocument/2006/relationships/theme" Target="theme/theme1.xml"/><Relationship Id="rId7" Type="http://schemas.openxmlformats.org/officeDocument/2006/relationships/hyperlink" Target="tel:02-3397-6000" TargetMode="External"/><Relationship Id="rId12" Type="http://schemas.openxmlformats.org/officeDocument/2006/relationships/hyperlink" Target="http://www.dongsuh.com/" TargetMode="External"/><Relationship Id="rId17" Type="http://schemas.openxmlformats.org/officeDocument/2006/relationships/hyperlink" Target="http://www.dole.co.kr/" TargetMode="External"/><Relationship Id="rId25" Type="http://schemas.openxmlformats.org/officeDocument/2006/relationships/hyperlink" Target="tel:02-3708-8330" TargetMode="External"/><Relationship Id="rId33" Type="http://schemas.openxmlformats.org/officeDocument/2006/relationships/image" Target="media/image1.gif"/><Relationship Id="rId38" Type="http://schemas.openxmlformats.org/officeDocument/2006/relationships/hyperlink" Target="tel:02-547-5935" TargetMode="External"/><Relationship Id="rId46" Type="http://schemas.openxmlformats.org/officeDocument/2006/relationships/hyperlink" Target="https://google.com/maps/search/%20COFNUT%20INTERNATIONAL%20CO.,%20LTD" TargetMode="External"/><Relationship Id="rId2" Type="http://schemas.openxmlformats.org/officeDocument/2006/relationships/settings" Target="settings.xml"/><Relationship Id="rId16" Type="http://schemas.openxmlformats.org/officeDocument/2006/relationships/hyperlink" Target="tel:02-3412-0131" TargetMode="External"/><Relationship Id="rId20" Type="http://schemas.openxmlformats.org/officeDocument/2006/relationships/hyperlink" Target="http://www.sumifru.co.kr/" TargetMode="External"/><Relationship Id="rId29" Type="http://schemas.openxmlformats.org/officeDocument/2006/relationships/hyperlink" Target="http://www.kellogg.co.kr/" TargetMode="External"/><Relationship Id="rId41" Type="http://schemas.openxmlformats.org/officeDocument/2006/relationships/hyperlink" Target="tel:031-763-4666-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artcompany.com/" TargetMode="External"/><Relationship Id="rId11" Type="http://schemas.openxmlformats.org/officeDocument/2006/relationships/hyperlink" Target="tel:02-716-7730" TargetMode="External"/><Relationship Id="rId24" Type="http://schemas.openxmlformats.org/officeDocument/2006/relationships/hyperlink" Target="tel:02-3708-5678" TargetMode="External"/><Relationship Id="rId32" Type="http://schemas.openxmlformats.org/officeDocument/2006/relationships/hyperlink" Target="http://www.gilim.co.kr/" TargetMode="External"/><Relationship Id="rId37" Type="http://schemas.openxmlformats.org/officeDocument/2006/relationships/hyperlink" Target="https://google.com/maps/search/UNIFRUTTI%20SA(PTY)%20LTD" TargetMode="External"/><Relationship Id="rId40" Type="http://schemas.openxmlformats.org/officeDocument/2006/relationships/hyperlink" Target="https://google.com/maps/search/%20SUNSOLUTIONSLTD." TargetMode="External"/><Relationship Id="rId45" Type="http://schemas.openxmlformats.org/officeDocument/2006/relationships/hyperlink" Target="https://google.com/maps/search/%20B-G%20FRUITS%20AND%20NUTS%20MANUFACTURING%20CORP." TargetMode="External"/><Relationship Id="rId5" Type="http://schemas.openxmlformats.org/officeDocument/2006/relationships/hyperlink" Target="tel:02-380-9339" TargetMode="External"/><Relationship Id="rId15" Type="http://schemas.openxmlformats.org/officeDocument/2006/relationships/hyperlink" Target="tel:02-2040-3872" TargetMode="External"/><Relationship Id="rId23" Type="http://schemas.openxmlformats.org/officeDocument/2006/relationships/hyperlink" Target="http://www.freshdelmonte.com/" TargetMode="External"/><Relationship Id="rId28" Type="http://schemas.openxmlformats.org/officeDocument/2006/relationships/hyperlink" Target="tel:031-672-0103" TargetMode="External"/><Relationship Id="rId36" Type="http://schemas.openxmlformats.org/officeDocument/2006/relationships/hyperlink" Target="http://www.sooilltd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tel:02-701-5050" TargetMode="External"/><Relationship Id="rId19" Type="http://schemas.openxmlformats.org/officeDocument/2006/relationships/hyperlink" Target="tel:02-3453-4737" TargetMode="External"/><Relationship Id="rId31" Type="http://schemas.openxmlformats.org/officeDocument/2006/relationships/hyperlink" Target="tel:031-768-6778" TargetMode="External"/><Relationship Id="rId44" Type="http://schemas.openxmlformats.org/officeDocument/2006/relationships/hyperlink" Target="https://google.com/maps/search/MARIANI%20PACKING%20CO.,%20INC." TargetMode="External"/><Relationship Id="rId4" Type="http://schemas.openxmlformats.org/officeDocument/2006/relationships/hyperlink" Target="tel:02-380-5678" TargetMode="External"/><Relationship Id="rId9" Type="http://schemas.openxmlformats.org/officeDocument/2006/relationships/hyperlink" Target="http://www.shinsegaefood.com/" TargetMode="External"/><Relationship Id="rId14" Type="http://schemas.openxmlformats.org/officeDocument/2006/relationships/hyperlink" Target="tel:02-715-0712" TargetMode="External"/><Relationship Id="rId22" Type="http://schemas.openxmlformats.org/officeDocument/2006/relationships/hyperlink" Target="tel:02-6242-4209" TargetMode="External"/><Relationship Id="rId27" Type="http://schemas.openxmlformats.org/officeDocument/2006/relationships/hyperlink" Target="tel:031-673-5588" TargetMode="External"/><Relationship Id="rId30" Type="http://schemas.openxmlformats.org/officeDocument/2006/relationships/hyperlink" Target="tel:031-768-3410" TargetMode="External"/><Relationship Id="rId35" Type="http://schemas.openxmlformats.org/officeDocument/2006/relationships/hyperlink" Target="tel:02-409-8593" TargetMode="External"/><Relationship Id="rId43" Type="http://schemas.openxmlformats.org/officeDocument/2006/relationships/hyperlink" Target="http://www.greennuts.com/" TargetMode="External"/><Relationship Id="rId48" Type="http://schemas.openxmlformats.org/officeDocument/2006/relationships/hyperlink" Target="https://google.com/maps/search/%20HICKORY%20HARVEST%20FOODS" TargetMode="External"/><Relationship Id="rId8" Type="http://schemas.openxmlformats.org/officeDocument/2006/relationships/hyperlink" Target="tel:02-3397-619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3187</Words>
  <Characters>18168</Characters>
  <Application>Microsoft Office Word</Application>
  <DocSecurity>0</DocSecurity>
  <Lines>151</Lines>
  <Paragraphs>42</Paragraphs>
  <ScaleCrop>false</ScaleCrop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이주현</dc:creator>
  <cp:keywords/>
  <dc:description/>
  <cp:lastModifiedBy>이주현</cp:lastModifiedBy>
  <cp:revision>3</cp:revision>
  <dcterms:created xsi:type="dcterms:W3CDTF">2020-06-09T03:48:00Z</dcterms:created>
  <dcterms:modified xsi:type="dcterms:W3CDTF">2021-06-14T05:59:00Z</dcterms:modified>
</cp:coreProperties>
</file>