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B86D" w14:textId="7B79D2B9" w:rsidR="005B31A7" w:rsidRPr="00E40282" w:rsidRDefault="005B31A7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 xml:space="preserve">Çıkış No: </w:t>
      </w:r>
      <w:r w:rsidR="00104725" w:rsidRPr="00E40282">
        <w:rPr>
          <w:sz w:val="24"/>
          <w:szCs w:val="24"/>
        </w:rPr>
        <w:t>GK</w:t>
      </w:r>
      <w:r w:rsidRPr="00E40282">
        <w:rPr>
          <w:sz w:val="24"/>
          <w:szCs w:val="24"/>
        </w:rPr>
        <w:t>-</w:t>
      </w:r>
      <w:r w:rsidR="001C4741">
        <w:rPr>
          <w:sz w:val="24"/>
          <w:szCs w:val="24"/>
          <w:lang w:val="bg-BG"/>
        </w:rPr>
        <w:t>84</w:t>
      </w:r>
      <w:r w:rsidRPr="00E40282">
        <w:rPr>
          <w:sz w:val="24"/>
          <w:szCs w:val="24"/>
        </w:rPr>
        <w:t>/</w:t>
      </w:r>
      <w:r w:rsidR="001C4741">
        <w:rPr>
          <w:sz w:val="24"/>
          <w:szCs w:val="24"/>
          <w:lang w:val="bg-BG"/>
        </w:rPr>
        <w:t>20</w:t>
      </w:r>
      <w:r w:rsidRPr="00E40282">
        <w:rPr>
          <w:sz w:val="24"/>
          <w:szCs w:val="24"/>
        </w:rPr>
        <w:t>.</w:t>
      </w:r>
      <w:r w:rsidR="006C01B8">
        <w:rPr>
          <w:sz w:val="24"/>
          <w:szCs w:val="24"/>
        </w:rPr>
        <w:t>04</w:t>
      </w:r>
      <w:r w:rsidRPr="00E40282">
        <w:rPr>
          <w:sz w:val="24"/>
          <w:szCs w:val="24"/>
        </w:rPr>
        <w:t>.</w:t>
      </w:r>
      <w:r w:rsidR="001C4741">
        <w:rPr>
          <w:sz w:val="24"/>
          <w:szCs w:val="24"/>
        </w:rPr>
        <w:t>20</w:t>
      </w:r>
      <w:r w:rsidRPr="00E40282">
        <w:rPr>
          <w:sz w:val="24"/>
          <w:szCs w:val="24"/>
        </w:rPr>
        <w:t>21</w:t>
      </w:r>
    </w:p>
    <w:p w14:paraId="6BA95262" w14:textId="77777777" w:rsidR="00EE53C0" w:rsidRDefault="00EE53C0" w:rsidP="00104725">
      <w:pPr>
        <w:contextualSpacing/>
        <w:jc w:val="both"/>
        <w:rPr>
          <w:b/>
          <w:bCs/>
          <w:sz w:val="24"/>
          <w:szCs w:val="24"/>
        </w:rPr>
      </w:pPr>
    </w:p>
    <w:p w14:paraId="142ABEE6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OKAN PAKBEŞE</w:t>
      </w:r>
    </w:p>
    <w:p w14:paraId="46EA3680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MÜŞAVİRİ</w:t>
      </w:r>
    </w:p>
    <w:p w14:paraId="5C67A507" w14:textId="57997D40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T.C. SOFYA BÜYÜKELÇİLİĞİ</w:t>
      </w:r>
    </w:p>
    <w:p w14:paraId="0665E6D2" w14:textId="672D58F4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MÜŞAVİRLİĞİNE</w:t>
      </w:r>
    </w:p>
    <w:p w14:paraId="77A8603E" w14:textId="7FA41A29" w:rsidR="005B31A7" w:rsidRDefault="006C01B8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SOFYA</w:t>
      </w:r>
      <w:r>
        <w:rPr>
          <w:b/>
          <w:bCs/>
          <w:sz w:val="24"/>
          <w:szCs w:val="24"/>
        </w:rPr>
        <w:t>, CHERNİ VRAH BULVARI</w:t>
      </w:r>
      <w:r w:rsidR="005B31A7" w:rsidRPr="00E40282">
        <w:rPr>
          <w:b/>
          <w:bCs/>
          <w:sz w:val="24"/>
          <w:szCs w:val="24"/>
        </w:rPr>
        <w:t xml:space="preserve"> No: </w:t>
      </w:r>
      <w:r>
        <w:rPr>
          <w:b/>
          <w:bCs/>
          <w:sz w:val="24"/>
          <w:szCs w:val="24"/>
        </w:rPr>
        <w:t>100D</w:t>
      </w:r>
      <w:r w:rsidR="005B31A7" w:rsidRPr="00E40282">
        <w:rPr>
          <w:b/>
          <w:bCs/>
          <w:sz w:val="24"/>
          <w:szCs w:val="24"/>
        </w:rPr>
        <w:t>, K</w:t>
      </w:r>
      <w:r>
        <w:rPr>
          <w:b/>
          <w:bCs/>
          <w:sz w:val="24"/>
          <w:szCs w:val="24"/>
        </w:rPr>
        <w:t>AT</w:t>
      </w:r>
      <w:r w:rsidR="005B31A7" w:rsidRPr="00E4028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14:paraId="558C820A" w14:textId="65127F89" w:rsidR="006C01B8" w:rsidRPr="00E40282" w:rsidRDefault="00B31550" w:rsidP="002F655F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embassy.sofia@mfa.gov.tr</w:t>
      </w:r>
    </w:p>
    <w:p w14:paraId="415B28EF" w14:textId="77777777" w:rsidR="008F1634" w:rsidRDefault="008F1634" w:rsidP="002F655F">
      <w:pPr>
        <w:jc w:val="both"/>
        <w:rPr>
          <w:sz w:val="24"/>
          <w:szCs w:val="24"/>
        </w:rPr>
      </w:pPr>
    </w:p>
    <w:p w14:paraId="59CA6A71" w14:textId="77777777" w:rsidR="00EE53C0" w:rsidRDefault="00EE53C0" w:rsidP="002F655F">
      <w:pPr>
        <w:jc w:val="both"/>
        <w:rPr>
          <w:b/>
          <w:sz w:val="24"/>
          <w:szCs w:val="24"/>
        </w:rPr>
      </w:pPr>
    </w:p>
    <w:p w14:paraId="748D0C31" w14:textId="48E0EE63" w:rsidR="001C4741" w:rsidRPr="001C4741" w:rsidRDefault="001C4741" w:rsidP="002F655F">
      <w:pPr>
        <w:jc w:val="both"/>
        <w:rPr>
          <w:b/>
          <w:sz w:val="24"/>
          <w:szCs w:val="24"/>
        </w:rPr>
      </w:pPr>
      <w:r w:rsidRPr="001C4741">
        <w:rPr>
          <w:b/>
          <w:sz w:val="24"/>
          <w:szCs w:val="24"/>
        </w:rPr>
        <w:t>İLGİ: GK-77/14.04.21 sayılı yazımız</w:t>
      </w:r>
      <w:r w:rsidR="005E0AB1">
        <w:rPr>
          <w:b/>
          <w:sz w:val="24"/>
          <w:szCs w:val="24"/>
        </w:rPr>
        <w:t>.</w:t>
      </w:r>
      <w:bookmarkStart w:id="0" w:name="_GoBack"/>
      <w:bookmarkEnd w:id="0"/>
    </w:p>
    <w:p w14:paraId="4562602B" w14:textId="77777777" w:rsidR="00EE53C0" w:rsidRDefault="00EE53C0" w:rsidP="002F655F">
      <w:pPr>
        <w:jc w:val="both"/>
        <w:rPr>
          <w:b/>
          <w:bCs/>
          <w:sz w:val="24"/>
          <w:szCs w:val="24"/>
        </w:rPr>
      </w:pPr>
    </w:p>
    <w:p w14:paraId="1C2EC9DD" w14:textId="055B7B32" w:rsidR="001C4741" w:rsidRDefault="005B31A7" w:rsidP="002F655F">
      <w:pPr>
        <w:jc w:val="both"/>
        <w:rPr>
          <w:sz w:val="24"/>
          <w:szCs w:val="24"/>
        </w:rPr>
      </w:pPr>
      <w:r w:rsidRPr="00E40282">
        <w:rPr>
          <w:b/>
          <w:bCs/>
          <w:sz w:val="24"/>
          <w:szCs w:val="24"/>
        </w:rPr>
        <w:t>Konu:</w:t>
      </w:r>
      <w:r w:rsidRPr="00E40282">
        <w:rPr>
          <w:sz w:val="24"/>
          <w:szCs w:val="24"/>
        </w:rPr>
        <w:t xml:space="preserve"> </w:t>
      </w:r>
      <w:r w:rsidR="001C4741">
        <w:rPr>
          <w:sz w:val="24"/>
          <w:szCs w:val="24"/>
        </w:rPr>
        <w:t>Avrupa Parlamentosu ve Konsey’in (EU) 2017/625 ve (EC) 178/2002 sayılı Regülasyonlarını</w:t>
      </w:r>
      <w:r w:rsidR="00D71AD4">
        <w:rPr>
          <w:sz w:val="24"/>
          <w:szCs w:val="24"/>
        </w:rPr>
        <w:t xml:space="preserve">n uygulanması çerçevesinde </w:t>
      </w:r>
      <w:r w:rsidR="00DD00B4">
        <w:rPr>
          <w:sz w:val="24"/>
          <w:szCs w:val="24"/>
        </w:rPr>
        <w:t>geçici olarak resmi kontrolleri</w:t>
      </w:r>
      <w:r w:rsidR="00D71AD4">
        <w:rPr>
          <w:sz w:val="24"/>
          <w:szCs w:val="24"/>
        </w:rPr>
        <w:t xml:space="preserve">n artırılması ile bazı üçüncü ülkelerden bazı ürünlerin Birliğe girişinin düzenlendiği acil önlemlere ilişkin </w:t>
      </w:r>
      <w:r w:rsidR="00DD00B4">
        <w:rPr>
          <w:sz w:val="24"/>
          <w:szCs w:val="24"/>
        </w:rPr>
        <w:t xml:space="preserve">olarak </w:t>
      </w:r>
      <w:r w:rsidR="00D71AD4" w:rsidRPr="00D71AD4">
        <w:rPr>
          <w:sz w:val="24"/>
          <w:szCs w:val="24"/>
        </w:rPr>
        <w:t>(EU) 201</w:t>
      </w:r>
      <w:r w:rsidR="00D71AD4">
        <w:rPr>
          <w:sz w:val="24"/>
          <w:szCs w:val="24"/>
        </w:rPr>
        <w:t>9</w:t>
      </w:r>
      <w:r w:rsidR="00D71AD4" w:rsidRPr="00D71AD4">
        <w:rPr>
          <w:sz w:val="24"/>
          <w:szCs w:val="24"/>
        </w:rPr>
        <w:t>/</w:t>
      </w:r>
      <w:r w:rsidR="00D71AD4">
        <w:rPr>
          <w:sz w:val="24"/>
          <w:szCs w:val="24"/>
        </w:rPr>
        <w:t xml:space="preserve">1793 Uygulama Regülasyonunda değişiklik yapılmasına dair </w:t>
      </w:r>
      <w:r w:rsidR="00D71AD4" w:rsidRPr="00D71AD4">
        <w:rPr>
          <w:sz w:val="24"/>
          <w:szCs w:val="24"/>
        </w:rPr>
        <w:t>(EU) 2021/608</w:t>
      </w:r>
      <w:r w:rsidR="00D71AD4">
        <w:rPr>
          <w:sz w:val="24"/>
          <w:szCs w:val="24"/>
        </w:rPr>
        <w:t xml:space="preserve"> sayılı ve 14 Nisan 2021 tarihli Uygulama Regülasyonu</w:t>
      </w:r>
    </w:p>
    <w:p w14:paraId="743C0EAC" w14:textId="77777777" w:rsidR="008F1634" w:rsidRDefault="008F1634" w:rsidP="002F655F">
      <w:pPr>
        <w:jc w:val="both"/>
        <w:rPr>
          <w:sz w:val="24"/>
          <w:szCs w:val="24"/>
        </w:rPr>
      </w:pPr>
    </w:p>
    <w:p w14:paraId="6A1039C5" w14:textId="77777777" w:rsidR="00EE53C0" w:rsidRPr="00E40282" w:rsidRDefault="00EE53C0" w:rsidP="002F655F">
      <w:pPr>
        <w:jc w:val="both"/>
        <w:rPr>
          <w:sz w:val="24"/>
          <w:szCs w:val="24"/>
        </w:rPr>
      </w:pPr>
    </w:p>
    <w:p w14:paraId="571F8BA6" w14:textId="20F10507" w:rsidR="00E049A8" w:rsidRPr="00E40282" w:rsidRDefault="003207E0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SAYIN PAKBEŞE,</w:t>
      </w:r>
    </w:p>
    <w:p w14:paraId="776D929B" w14:textId="59C11EB3" w:rsidR="00D71AD4" w:rsidRDefault="00DD00B4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D00B4">
        <w:rPr>
          <w:sz w:val="24"/>
          <w:szCs w:val="24"/>
        </w:rPr>
        <w:t xml:space="preserve">eçici </w:t>
      </w:r>
      <w:r>
        <w:rPr>
          <w:sz w:val="24"/>
          <w:szCs w:val="24"/>
        </w:rPr>
        <w:t>olarak resmi kontrolleri</w:t>
      </w:r>
      <w:r w:rsidRPr="00DD00B4">
        <w:rPr>
          <w:sz w:val="24"/>
          <w:szCs w:val="24"/>
        </w:rPr>
        <w:t xml:space="preserve">n artırılması ile bazı üçüncü ülkelerden bazı ürünlerin Birliğe girişinin düzenlendiği acil önlemlere ilişkin </w:t>
      </w:r>
      <w:r>
        <w:rPr>
          <w:sz w:val="24"/>
          <w:szCs w:val="24"/>
        </w:rPr>
        <w:t xml:space="preserve">olarak </w:t>
      </w:r>
      <w:r w:rsidRPr="00DD00B4">
        <w:rPr>
          <w:sz w:val="24"/>
          <w:szCs w:val="24"/>
        </w:rPr>
        <w:t xml:space="preserve">(EU) 2019/1793 Uygulama Regülasyonunda değişiklik yapılmasına dair </w:t>
      </w:r>
      <w:r>
        <w:rPr>
          <w:sz w:val="24"/>
          <w:szCs w:val="24"/>
        </w:rPr>
        <w:t xml:space="preserve">Komisyonun </w:t>
      </w:r>
      <w:r w:rsidRPr="00DD00B4">
        <w:rPr>
          <w:sz w:val="24"/>
          <w:szCs w:val="24"/>
        </w:rPr>
        <w:t>(EU) 2021/608 sayılı ve 14 Nisan 2021 tarihli Uygulama Regülasyonu</w:t>
      </w:r>
      <w:r>
        <w:rPr>
          <w:sz w:val="24"/>
          <w:szCs w:val="24"/>
        </w:rPr>
        <w:t xml:space="preserve">nun </w:t>
      </w:r>
      <w:r w:rsidR="00D71AD4">
        <w:rPr>
          <w:sz w:val="24"/>
          <w:szCs w:val="24"/>
        </w:rPr>
        <w:t xml:space="preserve">Avrupa Birliği Resmi Gazetesinde </w:t>
      </w:r>
      <w:r>
        <w:rPr>
          <w:sz w:val="24"/>
          <w:szCs w:val="24"/>
        </w:rPr>
        <w:t>15.04.2021 tarihinde yayınlandığı bilgisini işbu mektup ile dikkatinize sunmaktayım</w:t>
      </w:r>
      <w:r w:rsidR="006265D1">
        <w:rPr>
          <w:sz w:val="24"/>
          <w:szCs w:val="24"/>
        </w:rPr>
        <w:t xml:space="preserve"> (L 129/119, 15.04.2021)</w:t>
      </w:r>
      <w:r>
        <w:rPr>
          <w:sz w:val="24"/>
          <w:szCs w:val="24"/>
        </w:rPr>
        <w:t>.</w:t>
      </w:r>
    </w:p>
    <w:p w14:paraId="744FA627" w14:textId="68FEB30A" w:rsidR="00DD00B4" w:rsidRDefault="00DD00B4" w:rsidP="002F655F">
      <w:pPr>
        <w:jc w:val="both"/>
        <w:rPr>
          <w:sz w:val="24"/>
          <w:szCs w:val="24"/>
        </w:rPr>
      </w:pPr>
      <w:r w:rsidRPr="00DD00B4">
        <w:rPr>
          <w:sz w:val="24"/>
          <w:szCs w:val="24"/>
        </w:rPr>
        <w:t>(EU) 2019/1793 Uygulama Regülasyonu</w:t>
      </w:r>
      <w:r>
        <w:rPr>
          <w:sz w:val="24"/>
          <w:szCs w:val="24"/>
        </w:rPr>
        <w:t>nda aşağıda yer alan değişiklikler yapılmıştır:</w:t>
      </w:r>
    </w:p>
    <w:p w14:paraId="60C39929" w14:textId="77777777" w:rsidR="006265D1" w:rsidRDefault="00986680" w:rsidP="006265D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Birliğe girişte aranan resmi sertifikalara ilişkin </w:t>
      </w:r>
      <w:r w:rsidRPr="00986680">
        <w:rPr>
          <w:sz w:val="24"/>
          <w:szCs w:val="24"/>
        </w:rPr>
        <w:t xml:space="preserve">(EU) 2020/2235 sayılı </w:t>
      </w:r>
      <w:r>
        <w:rPr>
          <w:sz w:val="24"/>
          <w:szCs w:val="24"/>
        </w:rPr>
        <w:t xml:space="preserve">Uygulama Regülasyonundaki şartlar çerçevesinde 21 Nisan 2021 tarihi itibariyle geçerli olmak suretiyle </w:t>
      </w:r>
      <w:r w:rsidRPr="00986680">
        <w:rPr>
          <w:sz w:val="24"/>
          <w:szCs w:val="24"/>
        </w:rPr>
        <w:t>(EU) 2</w:t>
      </w:r>
      <w:r>
        <w:rPr>
          <w:sz w:val="24"/>
          <w:szCs w:val="24"/>
        </w:rPr>
        <w:t xml:space="preserve">019/1793 Uygulama Regülasyonunun 11’inci maddesindeki metin değiştirilmektedir. </w:t>
      </w:r>
    </w:p>
    <w:p w14:paraId="41C58419" w14:textId="781D923B" w:rsidR="006265D1" w:rsidRPr="006265D1" w:rsidRDefault="00130DEA" w:rsidP="006265D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(EU) 2021/608 </w:t>
      </w:r>
      <w:r w:rsidR="006265D1" w:rsidRPr="006265D1">
        <w:rPr>
          <w:sz w:val="24"/>
          <w:szCs w:val="24"/>
        </w:rPr>
        <w:t xml:space="preserve">sayılı Regülasyonun </w:t>
      </w:r>
      <w:r>
        <w:rPr>
          <w:sz w:val="24"/>
          <w:szCs w:val="24"/>
        </w:rPr>
        <w:t>1’inci paragrafında yer alan</w:t>
      </w:r>
      <w:r w:rsidRPr="006265D1">
        <w:rPr>
          <w:sz w:val="24"/>
          <w:szCs w:val="24"/>
        </w:rPr>
        <w:t xml:space="preserve"> </w:t>
      </w:r>
      <w:r w:rsidR="00902DDB">
        <w:rPr>
          <w:sz w:val="24"/>
          <w:szCs w:val="24"/>
        </w:rPr>
        <w:t>1</w:t>
      </w:r>
      <w:r w:rsidR="006265D1" w:rsidRPr="006265D1">
        <w:rPr>
          <w:sz w:val="24"/>
          <w:szCs w:val="24"/>
        </w:rPr>
        <w:t>1’inci madde</w:t>
      </w:r>
      <w:r w:rsidR="006265D1">
        <w:rPr>
          <w:sz w:val="24"/>
          <w:szCs w:val="24"/>
        </w:rPr>
        <w:t xml:space="preserve"> </w:t>
      </w:r>
      <w:r w:rsidR="006265D1" w:rsidRPr="006265D1">
        <w:rPr>
          <w:sz w:val="24"/>
          <w:szCs w:val="24"/>
        </w:rPr>
        <w:t xml:space="preserve">yeni </w:t>
      </w:r>
      <w:r>
        <w:rPr>
          <w:sz w:val="24"/>
          <w:szCs w:val="24"/>
        </w:rPr>
        <w:t>met</w:t>
      </w:r>
      <w:r w:rsidR="00902DDB">
        <w:rPr>
          <w:sz w:val="24"/>
          <w:szCs w:val="24"/>
        </w:rPr>
        <w:t>n</w:t>
      </w:r>
      <w:r>
        <w:rPr>
          <w:sz w:val="24"/>
          <w:szCs w:val="24"/>
        </w:rPr>
        <w:t>in</w:t>
      </w:r>
      <w:r w:rsidR="00902DDB">
        <w:rPr>
          <w:sz w:val="24"/>
          <w:szCs w:val="24"/>
        </w:rPr>
        <w:t xml:space="preserve">e göre </w:t>
      </w:r>
      <w:r w:rsidR="006265D1">
        <w:rPr>
          <w:sz w:val="24"/>
          <w:szCs w:val="24"/>
        </w:rPr>
        <w:t>bütün gönderilerin beraberinde</w:t>
      </w:r>
      <w:r w:rsidR="00220615">
        <w:rPr>
          <w:sz w:val="24"/>
          <w:szCs w:val="24"/>
        </w:rPr>
        <w:t xml:space="preserve"> (</w:t>
      </w:r>
      <w:r w:rsidR="006265D1" w:rsidRPr="006265D1">
        <w:rPr>
          <w:sz w:val="24"/>
          <w:szCs w:val="24"/>
        </w:rPr>
        <w:t>EU) 2021/608 sayılı Regülasyonun</w:t>
      </w:r>
      <w:r w:rsidR="006265D1">
        <w:rPr>
          <w:sz w:val="24"/>
          <w:szCs w:val="24"/>
        </w:rPr>
        <w:t xml:space="preserve"> IV sayılı ekinde </w:t>
      </w:r>
      <w:r>
        <w:rPr>
          <w:sz w:val="24"/>
          <w:szCs w:val="24"/>
        </w:rPr>
        <w:t>verilen</w:t>
      </w:r>
      <w:r w:rsidR="006265D1">
        <w:rPr>
          <w:sz w:val="24"/>
          <w:szCs w:val="24"/>
        </w:rPr>
        <w:t xml:space="preserve"> örnek ile uyu</w:t>
      </w:r>
      <w:r w:rsidR="00902DDB">
        <w:rPr>
          <w:sz w:val="24"/>
          <w:szCs w:val="24"/>
        </w:rPr>
        <w:t>mlu resmi sertifika bulunması gerekmektedir.</w:t>
      </w:r>
    </w:p>
    <w:p w14:paraId="36B540F7" w14:textId="653B1280" w:rsidR="006265D1" w:rsidRPr="00DC0662" w:rsidRDefault="00DC0662" w:rsidP="00DC066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C0662">
        <w:rPr>
          <w:sz w:val="24"/>
          <w:szCs w:val="24"/>
        </w:rPr>
        <w:lastRenderedPageBreak/>
        <w:t xml:space="preserve">(EU) 2021/608 sayılı </w:t>
      </w:r>
      <w:r>
        <w:rPr>
          <w:sz w:val="24"/>
          <w:szCs w:val="24"/>
        </w:rPr>
        <w:t>Uygulama Regülasyonu ile ilgili diğer değişiklikler 5 Mayıs 2021 tarihi itibariyle uygulanmaya başlanacaktır.</w:t>
      </w:r>
    </w:p>
    <w:p w14:paraId="369EFB73" w14:textId="6EF974A1" w:rsidR="00672721" w:rsidRPr="0058505A" w:rsidRDefault="00672721" w:rsidP="002F655F">
      <w:pPr>
        <w:jc w:val="both"/>
        <w:rPr>
          <w:sz w:val="24"/>
          <w:szCs w:val="24"/>
        </w:rPr>
      </w:pPr>
      <w:r w:rsidRPr="0058505A">
        <w:rPr>
          <w:sz w:val="24"/>
          <w:szCs w:val="24"/>
        </w:rPr>
        <w:t xml:space="preserve">Regülasyona erişim için </w:t>
      </w:r>
      <w:r w:rsidR="006265D1" w:rsidRPr="0058505A">
        <w:rPr>
          <w:sz w:val="24"/>
          <w:szCs w:val="24"/>
        </w:rPr>
        <w:t xml:space="preserve">web </w:t>
      </w:r>
      <w:r w:rsidRPr="0058505A">
        <w:rPr>
          <w:sz w:val="24"/>
          <w:szCs w:val="24"/>
        </w:rPr>
        <w:t>bağlantı</w:t>
      </w:r>
      <w:r w:rsidR="006265D1" w:rsidRPr="0058505A">
        <w:rPr>
          <w:sz w:val="24"/>
          <w:szCs w:val="24"/>
        </w:rPr>
        <w:t>sı</w:t>
      </w:r>
      <w:r w:rsidRPr="0058505A">
        <w:rPr>
          <w:sz w:val="24"/>
          <w:szCs w:val="24"/>
        </w:rPr>
        <w:t xml:space="preserve"> şöyledir:</w:t>
      </w:r>
    </w:p>
    <w:p w14:paraId="7376D9F2" w14:textId="12570372" w:rsidR="00672721" w:rsidRPr="00672721" w:rsidRDefault="005E0AB1" w:rsidP="002F655F">
      <w:pPr>
        <w:jc w:val="both"/>
        <w:rPr>
          <w:sz w:val="24"/>
          <w:szCs w:val="24"/>
        </w:rPr>
      </w:pPr>
      <w:hyperlink r:id="rId7" w:history="1">
        <w:r w:rsidR="00AB240D" w:rsidRPr="0058505A">
          <w:rPr>
            <w:rStyle w:val="Hyperlink"/>
            <w:sz w:val="24"/>
            <w:szCs w:val="24"/>
          </w:rPr>
          <w:t>http</w:t>
        </w:r>
        <w:r w:rsidR="00AB240D" w:rsidRPr="0058505A">
          <w:rPr>
            <w:rStyle w:val="Hyperlink"/>
            <w:sz w:val="24"/>
            <w:szCs w:val="24"/>
            <w:lang w:val="en-GB"/>
          </w:rPr>
          <w:t>://</w:t>
        </w:r>
        <w:r w:rsidR="00AB240D" w:rsidRPr="0058505A">
          <w:rPr>
            <w:rStyle w:val="Hyperlink"/>
            <w:sz w:val="24"/>
            <w:szCs w:val="24"/>
          </w:rPr>
          <w:t>eur-lex.europa.eu/legal-content/BG/TXT/?uri</w:t>
        </w:r>
        <w:r w:rsidR="00AB240D" w:rsidRPr="0058505A">
          <w:rPr>
            <w:rStyle w:val="Hyperlink"/>
            <w:sz w:val="24"/>
            <w:szCs w:val="24"/>
            <w:lang w:val="en-US"/>
          </w:rPr>
          <w:t>=uriserv%3AOJ.L_.2021.129.01.0119.01.BUL&amp;toc=OJ%3AL%3A2021%3A129%3ATOC</w:t>
        </w:r>
      </w:hyperlink>
      <w:r w:rsidR="00AB240D">
        <w:rPr>
          <w:sz w:val="24"/>
          <w:szCs w:val="24"/>
          <w:lang w:val="en-US"/>
        </w:rPr>
        <w:t xml:space="preserve"> </w:t>
      </w:r>
      <w:r w:rsidR="00672721">
        <w:rPr>
          <w:sz w:val="24"/>
          <w:szCs w:val="24"/>
        </w:rPr>
        <w:t xml:space="preserve"> </w:t>
      </w:r>
    </w:p>
    <w:p w14:paraId="45842763" w14:textId="77777777" w:rsidR="00D67FD5" w:rsidRDefault="00D67FD5" w:rsidP="002F655F">
      <w:pPr>
        <w:jc w:val="both"/>
        <w:rPr>
          <w:sz w:val="24"/>
          <w:szCs w:val="24"/>
        </w:rPr>
      </w:pPr>
    </w:p>
    <w:p w14:paraId="0B8526D7" w14:textId="77777777" w:rsidR="00EE53C0" w:rsidRPr="00E40282" w:rsidRDefault="00EE53C0" w:rsidP="002F655F">
      <w:pPr>
        <w:jc w:val="both"/>
        <w:rPr>
          <w:sz w:val="24"/>
          <w:szCs w:val="24"/>
        </w:rPr>
      </w:pPr>
    </w:p>
    <w:p w14:paraId="61FD285D" w14:textId="73A35923" w:rsidR="00B247BE" w:rsidRPr="00E40282" w:rsidRDefault="00B247BE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Saygılarımla,</w:t>
      </w:r>
    </w:p>
    <w:p w14:paraId="5C9F872E" w14:textId="6F11C61A" w:rsidR="00B247BE" w:rsidRPr="00E40282" w:rsidRDefault="00B247BE" w:rsidP="002F655F">
      <w:pPr>
        <w:jc w:val="both"/>
        <w:rPr>
          <w:sz w:val="24"/>
          <w:szCs w:val="24"/>
        </w:rPr>
      </w:pPr>
    </w:p>
    <w:p w14:paraId="52132591" w14:textId="0A7CEA08" w:rsidR="008D112A" w:rsidRPr="00E40282" w:rsidRDefault="00EB76B1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(imza, mühür)</w:t>
      </w:r>
    </w:p>
    <w:p w14:paraId="7DB668EA" w14:textId="359C8D89" w:rsidR="00DD00B4" w:rsidRDefault="00DD00B4" w:rsidP="002F655F">
      <w:pPr>
        <w:jc w:val="both"/>
        <w:rPr>
          <w:b/>
          <w:bCs/>
          <w:sz w:val="24"/>
          <w:szCs w:val="24"/>
        </w:rPr>
      </w:pPr>
      <w:r w:rsidRPr="00DD00B4">
        <w:rPr>
          <w:b/>
          <w:bCs/>
          <w:sz w:val="24"/>
          <w:szCs w:val="24"/>
        </w:rPr>
        <w:t>MÜHENDİS AGRONOM NİKOLAY ROSNEV</w:t>
      </w:r>
    </w:p>
    <w:p w14:paraId="6EB3E2DF" w14:textId="1F4118A4" w:rsidR="008F1634" w:rsidRPr="00E40282" w:rsidRDefault="008F1634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İCRA MÜDÜR</w:t>
      </w:r>
      <w:r w:rsidR="00DD00B4">
        <w:rPr>
          <w:sz w:val="24"/>
          <w:szCs w:val="24"/>
        </w:rPr>
        <w:t xml:space="preserve"> YARDIMCISI</w:t>
      </w:r>
    </w:p>
    <w:p w14:paraId="4AEF88D3" w14:textId="71E5CD0B" w:rsidR="008D112A" w:rsidRDefault="008D112A" w:rsidP="00104725">
      <w:pPr>
        <w:jc w:val="both"/>
        <w:rPr>
          <w:sz w:val="24"/>
          <w:szCs w:val="24"/>
        </w:rPr>
      </w:pPr>
    </w:p>
    <w:sectPr w:rsidR="008D112A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4B1A8" w14:textId="77777777" w:rsidR="00571DF3" w:rsidRDefault="00571DF3" w:rsidP="008F1634">
      <w:pPr>
        <w:spacing w:after="0" w:line="240" w:lineRule="auto"/>
      </w:pPr>
      <w:r>
        <w:separator/>
      </w:r>
    </w:p>
  </w:endnote>
  <w:endnote w:type="continuationSeparator" w:id="0">
    <w:p w14:paraId="60BA5B4B" w14:textId="77777777" w:rsidR="00571DF3" w:rsidRDefault="00571DF3" w:rsidP="008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9E25C" w14:textId="77777777" w:rsidR="00571DF3" w:rsidRDefault="00571DF3" w:rsidP="008F1634">
      <w:pPr>
        <w:spacing w:after="0" w:line="240" w:lineRule="auto"/>
      </w:pPr>
      <w:r>
        <w:separator/>
      </w:r>
    </w:p>
  </w:footnote>
  <w:footnote w:type="continuationSeparator" w:id="0">
    <w:p w14:paraId="02F627BB" w14:textId="77777777" w:rsidR="00571DF3" w:rsidRDefault="00571DF3" w:rsidP="008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D02E" w14:textId="02197C65" w:rsidR="008F1634" w:rsidRPr="008F1634" w:rsidRDefault="008F1634" w:rsidP="008F1634">
    <w:pPr>
      <w:pStyle w:val="Header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BULGARİSTAN CUMHURİYETİ</w:t>
    </w:r>
  </w:p>
  <w:p w14:paraId="26C5D2E2" w14:textId="1F80F445" w:rsidR="008F1634" w:rsidRPr="008F1634" w:rsidRDefault="008F1634" w:rsidP="008F1634">
    <w:pPr>
      <w:pStyle w:val="Header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Tarım, Gıda ve Orman Bakanlığı</w:t>
    </w:r>
  </w:p>
  <w:p w14:paraId="16B5E12F" w14:textId="642703A1" w:rsidR="008F1634" w:rsidRDefault="008F1634" w:rsidP="008F1634">
    <w:pPr>
      <w:pStyle w:val="Header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Bulgaristan Gıda Güvenliği Ajansı</w:t>
    </w:r>
  </w:p>
  <w:p w14:paraId="47C3209D" w14:textId="77777777" w:rsidR="002B78C2" w:rsidRDefault="002B78C2" w:rsidP="008F1634">
    <w:pPr>
      <w:pStyle w:val="Header"/>
      <w:tabs>
        <w:tab w:val="clear" w:pos="4703"/>
        <w:tab w:val="clear" w:pos="94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661"/>
    <w:multiLevelType w:val="hybridMultilevel"/>
    <w:tmpl w:val="6680CAB8"/>
    <w:lvl w:ilvl="0" w:tplc="0B6C6F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4B2"/>
    <w:multiLevelType w:val="hybridMultilevel"/>
    <w:tmpl w:val="FBF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C84"/>
    <w:multiLevelType w:val="hybridMultilevel"/>
    <w:tmpl w:val="BA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1"/>
    <w:rsid w:val="00095FCD"/>
    <w:rsid w:val="000D1A23"/>
    <w:rsid w:val="000F4F2C"/>
    <w:rsid w:val="00104725"/>
    <w:rsid w:val="00130DEA"/>
    <w:rsid w:val="00155304"/>
    <w:rsid w:val="00155D1C"/>
    <w:rsid w:val="001824FE"/>
    <w:rsid w:val="001844A5"/>
    <w:rsid w:val="0019470B"/>
    <w:rsid w:val="001A175C"/>
    <w:rsid w:val="001A24D9"/>
    <w:rsid w:val="001B0EA3"/>
    <w:rsid w:val="001B624D"/>
    <w:rsid w:val="001C4741"/>
    <w:rsid w:val="001C6294"/>
    <w:rsid w:val="001E0BFC"/>
    <w:rsid w:val="002140F4"/>
    <w:rsid w:val="00220615"/>
    <w:rsid w:val="00295F3E"/>
    <w:rsid w:val="002B78C2"/>
    <w:rsid w:val="002C7F34"/>
    <w:rsid w:val="002D6808"/>
    <w:rsid w:val="002F655F"/>
    <w:rsid w:val="00306087"/>
    <w:rsid w:val="003207E0"/>
    <w:rsid w:val="00336B79"/>
    <w:rsid w:val="003B26D0"/>
    <w:rsid w:val="003F6E55"/>
    <w:rsid w:val="00417CFC"/>
    <w:rsid w:val="00422352"/>
    <w:rsid w:val="00485359"/>
    <w:rsid w:val="00503FBD"/>
    <w:rsid w:val="00512A48"/>
    <w:rsid w:val="0053406E"/>
    <w:rsid w:val="005367F2"/>
    <w:rsid w:val="0054312E"/>
    <w:rsid w:val="00571DF3"/>
    <w:rsid w:val="0058505A"/>
    <w:rsid w:val="005B31A7"/>
    <w:rsid w:val="005D19D6"/>
    <w:rsid w:val="005E0AB1"/>
    <w:rsid w:val="005F7A69"/>
    <w:rsid w:val="00600C18"/>
    <w:rsid w:val="00623F3B"/>
    <w:rsid w:val="006265D1"/>
    <w:rsid w:val="00632A53"/>
    <w:rsid w:val="00663B49"/>
    <w:rsid w:val="006648FB"/>
    <w:rsid w:val="00672721"/>
    <w:rsid w:val="0068029F"/>
    <w:rsid w:val="006C01B8"/>
    <w:rsid w:val="006D18C2"/>
    <w:rsid w:val="00735E1F"/>
    <w:rsid w:val="00744B35"/>
    <w:rsid w:val="00753FE3"/>
    <w:rsid w:val="00761CE8"/>
    <w:rsid w:val="007F6685"/>
    <w:rsid w:val="00800770"/>
    <w:rsid w:val="00814668"/>
    <w:rsid w:val="00814EBD"/>
    <w:rsid w:val="00851AD7"/>
    <w:rsid w:val="00853338"/>
    <w:rsid w:val="00895B42"/>
    <w:rsid w:val="008D112A"/>
    <w:rsid w:val="008F1634"/>
    <w:rsid w:val="008F76D7"/>
    <w:rsid w:val="00902DDB"/>
    <w:rsid w:val="00914426"/>
    <w:rsid w:val="009562CA"/>
    <w:rsid w:val="009813A3"/>
    <w:rsid w:val="00986680"/>
    <w:rsid w:val="009C3769"/>
    <w:rsid w:val="009D791C"/>
    <w:rsid w:val="009F5D95"/>
    <w:rsid w:val="00A4163D"/>
    <w:rsid w:val="00A5372A"/>
    <w:rsid w:val="00A542AD"/>
    <w:rsid w:val="00A7035D"/>
    <w:rsid w:val="00A70A1D"/>
    <w:rsid w:val="00AB240D"/>
    <w:rsid w:val="00B21834"/>
    <w:rsid w:val="00B247BE"/>
    <w:rsid w:val="00B26BC2"/>
    <w:rsid w:val="00B31550"/>
    <w:rsid w:val="00B42E3F"/>
    <w:rsid w:val="00B77A86"/>
    <w:rsid w:val="00B80952"/>
    <w:rsid w:val="00BD46AF"/>
    <w:rsid w:val="00BE04AC"/>
    <w:rsid w:val="00BE4C9F"/>
    <w:rsid w:val="00BF4A18"/>
    <w:rsid w:val="00C02580"/>
    <w:rsid w:val="00C32338"/>
    <w:rsid w:val="00C45E41"/>
    <w:rsid w:val="00C66031"/>
    <w:rsid w:val="00C72291"/>
    <w:rsid w:val="00C802EF"/>
    <w:rsid w:val="00C95295"/>
    <w:rsid w:val="00CE13E0"/>
    <w:rsid w:val="00CE438E"/>
    <w:rsid w:val="00CF51E0"/>
    <w:rsid w:val="00D63207"/>
    <w:rsid w:val="00D64B4E"/>
    <w:rsid w:val="00D67FD5"/>
    <w:rsid w:val="00D71AD4"/>
    <w:rsid w:val="00DC0662"/>
    <w:rsid w:val="00DD00B4"/>
    <w:rsid w:val="00DD69EA"/>
    <w:rsid w:val="00E049A8"/>
    <w:rsid w:val="00E252E6"/>
    <w:rsid w:val="00E40282"/>
    <w:rsid w:val="00E56E25"/>
    <w:rsid w:val="00E83C2F"/>
    <w:rsid w:val="00EB76B1"/>
    <w:rsid w:val="00EC193B"/>
    <w:rsid w:val="00EE53C0"/>
    <w:rsid w:val="00F26868"/>
    <w:rsid w:val="00F570A1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6118"/>
  <w15:chartTrackingRefBased/>
  <w15:docId w15:val="{D2D20F4D-D3B8-4FA7-9977-A232B340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34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34"/>
    <w:rPr>
      <w:lang w:val="tr-TR"/>
    </w:rPr>
  </w:style>
  <w:style w:type="character" w:styleId="Hyperlink">
    <w:name w:val="Hyperlink"/>
    <w:basedOn w:val="DefaultParagraphFont"/>
    <w:uiPriority w:val="99"/>
    <w:unhideWhenUsed/>
    <w:rsid w:val="006727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7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BG/TXT/?uri=uriserv%3AOJ.L_.2021.129.01.0119.01.BUL&amp;toc=OJ%3AL%3A2021%3A129%3A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2021-04-21T08:42:00Z</dcterms:created>
  <dcterms:modified xsi:type="dcterms:W3CDTF">2021-04-22T08:26:00Z</dcterms:modified>
</cp:coreProperties>
</file>