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6D086" w14:textId="093B94D6" w:rsidR="00795BE0" w:rsidRPr="001D00B7" w:rsidRDefault="00795BE0" w:rsidP="00795BE0">
      <w:pPr>
        <w:spacing w:after="0" w:line="240" w:lineRule="auto"/>
        <w:ind w:right="-709"/>
        <w:jc w:val="right"/>
        <w:rPr>
          <w:rFonts w:ascii="Times New Roman" w:hAnsi="Times New Roman" w:cs="Times New Roman"/>
          <w:i/>
          <w:iCs/>
        </w:rPr>
      </w:pPr>
      <w:r w:rsidRPr="001D00B7">
        <w:rPr>
          <w:rFonts w:ascii="Times New Roman" w:hAnsi="Times New Roman" w:cs="Times New Roman"/>
          <w:i/>
          <w:iCs/>
        </w:rPr>
        <w:t>İş Forumuna dair programın gayrıresmi çevirisidir.</w:t>
      </w:r>
    </w:p>
    <w:p w14:paraId="7EB298FD" w14:textId="4DC990EF" w:rsidR="00275197" w:rsidRPr="001D00B7" w:rsidRDefault="00275197" w:rsidP="00795BE0">
      <w:pPr>
        <w:spacing w:after="0" w:line="240" w:lineRule="auto"/>
        <w:rPr>
          <w:rFonts w:ascii="Times New Roman" w:hAnsi="Times New Roman" w:cs="Times New Roman"/>
          <w:sz w:val="20"/>
          <w:szCs w:val="20"/>
        </w:rPr>
      </w:pPr>
    </w:p>
    <w:p w14:paraId="48CA0DB2" w14:textId="17626A61" w:rsidR="00795BE0" w:rsidRPr="001D00B7" w:rsidRDefault="00795BE0" w:rsidP="00795BE0">
      <w:pPr>
        <w:spacing w:after="0" w:line="240" w:lineRule="auto"/>
        <w:rPr>
          <w:rFonts w:ascii="Times New Roman" w:hAnsi="Times New Roman" w:cs="Times New Roman"/>
        </w:rPr>
      </w:pPr>
      <w:r w:rsidRPr="001D00B7">
        <w:rPr>
          <w:rFonts w:ascii="Times New Roman" w:hAnsi="Times New Roman" w:cs="Times New Roman"/>
        </w:rPr>
        <w:t xml:space="preserve">30. İber-Amerika Konferansı Logosu / XVI İber-Amerika İş </w:t>
      </w:r>
      <w:r w:rsidR="001D00B7" w:rsidRPr="001D00B7">
        <w:rPr>
          <w:rFonts w:ascii="Times New Roman" w:hAnsi="Times New Roman" w:cs="Times New Roman"/>
        </w:rPr>
        <w:t>Toplantısı</w:t>
      </w:r>
    </w:p>
    <w:p w14:paraId="28942FC0" w14:textId="4083A579" w:rsidR="00795BE0" w:rsidRPr="001D00B7" w:rsidRDefault="00795BE0" w:rsidP="00795BE0">
      <w:pPr>
        <w:spacing w:after="0" w:line="240" w:lineRule="auto"/>
        <w:jc w:val="center"/>
        <w:rPr>
          <w:rFonts w:ascii="Times New Roman" w:hAnsi="Times New Roman" w:cs="Times New Roman"/>
        </w:rPr>
      </w:pPr>
      <w:r w:rsidRPr="001D00B7">
        <w:rPr>
          <w:rFonts w:ascii="Times New Roman" w:hAnsi="Times New Roman" w:cs="Times New Roman"/>
        </w:rPr>
        <w:t>3-4 Kasım 2026</w:t>
      </w:r>
    </w:p>
    <w:p w14:paraId="156FE767" w14:textId="77777777" w:rsidR="00795BE0" w:rsidRPr="001D00B7" w:rsidRDefault="00795BE0" w:rsidP="00795BE0">
      <w:pPr>
        <w:spacing w:after="0" w:line="240" w:lineRule="auto"/>
        <w:jc w:val="center"/>
        <w:rPr>
          <w:rFonts w:ascii="Times New Roman" w:hAnsi="Times New Roman" w:cs="Times New Roman"/>
        </w:rPr>
      </w:pPr>
    </w:p>
    <w:p w14:paraId="7E124222" w14:textId="2E4089A7" w:rsidR="00795BE0" w:rsidRPr="001D00B7" w:rsidRDefault="00795BE0" w:rsidP="00795BE0">
      <w:pPr>
        <w:spacing w:after="0" w:line="240" w:lineRule="auto"/>
        <w:jc w:val="center"/>
        <w:rPr>
          <w:rFonts w:ascii="Times New Roman" w:hAnsi="Times New Roman" w:cs="Times New Roman"/>
        </w:rPr>
      </w:pPr>
      <w:r w:rsidRPr="001D00B7">
        <w:rPr>
          <w:rFonts w:ascii="Times New Roman" w:hAnsi="Times New Roman" w:cs="Times New Roman"/>
        </w:rPr>
        <w:t>Program</w:t>
      </w:r>
    </w:p>
    <w:p w14:paraId="7CED8E93" w14:textId="77777777" w:rsidR="00795BE0" w:rsidRPr="001D00B7" w:rsidRDefault="00795BE0" w:rsidP="00795BE0">
      <w:pPr>
        <w:spacing w:after="0" w:line="240" w:lineRule="auto"/>
        <w:jc w:val="center"/>
        <w:rPr>
          <w:rFonts w:ascii="Times New Roman" w:hAnsi="Times New Roman" w:cs="Times New Roman"/>
        </w:rPr>
      </w:pPr>
    </w:p>
    <w:p w14:paraId="160596AE" w14:textId="010D2919" w:rsidR="00795BE0" w:rsidRPr="001D00B7" w:rsidRDefault="00795BE0" w:rsidP="001D00B7">
      <w:pPr>
        <w:shd w:val="clear" w:color="auto" w:fill="FF0000"/>
        <w:spacing w:after="0" w:line="240" w:lineRule="auto"/>
        <w:rPr>
          <w:rFonts w:ascii="Times New Roman" w:hAnsi="Times New Roman" w:cs="Times New Roman"/>
        </w:rPr>
      </w:pPr>
      <w:r w:rsidRPr="001D00B7">
        <w:rPr>
          <w:rFonts w:ascii="Times New Roman" w:hAnsi="Times New Roman" w:cs="Times New Roman"/>
        </w:rPr>
        <w:t>3 Kasım 2026 Salı günü 15.00 – 19.30</w:t>
      </w:r>
    </w:p>
    <w:p w14:paraId="70EE4CEA" w14:textId="77777777" w:rsidR="00795BE0" w:rsidRPr="001D00B7" w:rsidRDefault="00795BE0" w:rsidP="00795BE0">
      <w:pPr>
        <w:spacing w:after="0" w:line="240" w:lineRule="auto"/>
        <w:rPr>
          <w:rFonts w:ascii="Times New Roman" w:hAnsi="Times New Roman" w:cs="Times New Roman"/>
        </w:rPr>
      </w:pPr>
    </w:p>
    <w:p w14:paraId="59237144" w14:textId="77777777" w:rsidR="00795BE0" w:rsidRPr="001D00B7" w:rsidRDefault="00795BE0" w:rsidP="00795BE0">
      <w:pPr>
        <w:spacing w:after="0" w:line="240" w:lineRule="auto"/>
        <w:rPr>
          <w:rFonts w:ascii="Times New Roman" w:hAnsi="Times New Roman" w:cs="Times New Roman"/>
        </w:rPr>
      </w:pPr>
      <w:r w:rsidRPr="001D00B7">
        <w:rPr>
          <w:rFonts w:ascii="Times New Roman" w:hAnsi="Times New Roman" w:cs="Times New Roman"/>
        </w:rPr>
        <w:t>15:00 – 16:00 Açılış</w:t>
      </w:r>
    </w:p>
    <w:p w14:paraId="1886A6B8" w14:textId="3FBD27E0" w:rsidR="00795BE0" w:rsidRPr="001D00B7" w:rsidRDefault="00795BE0" w:rsidP="00795BE0">
      <w:pPr>
        <w:spacing w:after="0" w:line="240" w:lineRule="auto"/>
        <w:rPr>
          <w:rFonts w:ascii="Times New Roman" w:hAnsi="Times New Roman" w:cs="Times New Roman"/>
          <w:highlight w:val="lightGray"/>
        </w:rPr>
      </w:pPr>
      <w:r w:rsidRPr="001D00B7">
        <w:rPr>
          <w:rFonts w:ascii="Times New Roman" w:hAnsi="Times New Roman" w:cs="Times New Roman"/>
          <w:highlight w:val="lightGray"/>
        </w:rPr>
        <w:t>KÜRESEL BAĞLAM · 16:00 – 17:30</w:t>
      </w:r>
    </w:p>
    <w:p w14:paraId="6B177B44" w14:textId="2204DA9F" w:rsidR="00795BE0" w:rsidRPr="001D00B7" w:rsidRDefault="00795BE0" w:rsidP="00795BE0">
      <w:pPr>
        <w:spacing w:after="0" w:line="240" w:lineRule="auto"/>
        <w:rPr>
          <w:rFonts w:ascii="Times New Roman" w:hAnsi="Times New Roman" w:cs="Times New Roman"/>
        </w:rPr>
      </w:pPr>
      <w:r w:rsidRPr="001D00B7">
        <w:rPr>
          <w:rFonts w:ascii="Times New Roman" w:hAnsi="Times New Roman" w:cs="Times New Roman"/>
          <w:highlight w:val="lightGray"/>
        </w:rPr>
        <w:t>Küresel ekonomideki yapısal dönüşümler ve bunların İber-Amerika için etkileri</w:t>
      </w:r>
    </w:p>
    <w:p w14:paraId="09D09586" w14:textId="77777777" w:rsidR="00795BE0" w:rsidRPr="001D00B7" w:rsidRDefault="00795BE0" w:rsidP="00795BE0">
      <w:pPr>
        <w:spacing w:after="0" w:line="240" w:lineRule="auto"/>
        <w:rPr>
          <w:rFonts w:ascii="Times New Roman" w:hAnsi="Times New Roman" w:cs="Times New Roman"/>
        </w:rPr>
      </w:pPr>
    </w:p>
    <w:p w14:paraId="7EE0C0BB" w14:textId="04C02FBB" w:rsidR="00795BE0" w:rsidRPr="001D00B7" w:rsidRDefault="00795BE0" w:rsidP="00795BE0">
      <w:pPr>
        <w:spacing w:after="0" w:line="240" w:lineRule="auto"/>
        <w:jc w:val="both"/>
        <w:rPr>
          <w:rFonts w:ascii="Times New Roman" w:hAnsi="Times New Roman" w:cs="Times New Roman"/>
        </w:rPr>
      </w:pPr>
      <w:r w:rsidRPr="001D00B7">
        <w:rPr>
          <w:rFonts w:ascii="Times New Roman" w:hAnsi="Times New Roman" w:cs="Times New Roman"/>
        </w:rPr>
        <w:t xml:space="preserve">Küresel ekonomi, enerji bağımsızlığı, teknolojik liderlik ve tedarik zincirlerinin güvenliği için rekabetin, büyümenin ve rekabetçiliğin kurallarını yeniden tanımladığı bir yapısal yeniden yapılanma aşamasından geçmektedir. Yapay </w:t>
      </w:r>
      <w:r w:rsidR="001D00B7" w:rsidRPr="001D00B7">
        <w:rPr>
          <w:rFonts w:ascii="Times New Roman" w:hAnsi="Times New Roman" w:cs="Times New Roman"/>
        </w:rPr>
        <w:t>zekâ</w:t>
      </w:r>
      <w:r w:rsidRPr="001D00B7">
        <w:rPr>
          <w:rFonts w:ascii="Times New Roman" w:hAnsi="Times New Roman" w:cs="Times New Roman"/>
        </w:rPr>
        <w:t>, üretkenliği artırmakta ve sektörleri baştan aşağı dönüştürürken, enerji dönüşümü ise benzeri görülmemiş bir ölçekte sermayeyi harekete geçirerek ülkeler ve şirketler arasında güç dengesini yeniden dağıtmaktadır.</w:t>
      </w:r>
    </w:p>
    <w:p w14:paraId="574DE67E" w14:textId="77777777" w:rsidR="00795BE0" w:rsidRPr="001D00B7" w:rsidRDefault="00795BE0" w:rsidP="00795BE0">
      <w:pPr>
        <w:spacing w:after="0" w:line="240" w:lineRule="auto"/>
        <w:jc w:val="both"/>
        <w:rPr>
          <w:rFonts w:ascii="Times New Roman" w:hAnsi="Times New Roman" w:cs="Times New Roman"/>
        </w:rPr>
      </w:pPr>
    </w:p>
    <w:p w14:paraId="0F4ECED5" w14:textId="3597D93D" w:rsidR="00795BE0" w:rsidRPr="001D00B7" w:rsidRDefault="00795BE0" w:rsidP="00795BE0">
      <w:pPr>
        <w:spacing w:after="0" w:line="240" w:lineRule="auto"/>
        <w:jc w:val="both"/>
        <w:rPr>
          <w:rFonts w:ascii="Times New Roman" w:hAnsi="Times New Roman" w:cs="Times New Roman"/>
        </w:rPr>
      </w:pPr>
      <w:r w:rsidRPr="001D00B7">
        <w:rPr>
          <w:rFonts w:ascii="Times New Roman" w:hAnsi="Times New Roman" w:cs="Times New Roman"/>
        </w:rPr>
        <w:t xml:space="preserve">Buna paralel olarak, jeopolitik parçalanma ve çok taraflılığın zayıflaması, koordineli eylemi stratejik bir avantaja dönüştürmekte: uyumlu bir şekilde hareket edebilen bölgesel alanlar önem kazanırken, dağınık hareket edenler önemini yitirmektedir. Nelerin değiştiğini anlamak, </w:t>
      </w:r>
      <w:r w:rsidR="001D00B7" w:rsidRPr="001D00B7">
        <w:rPr>
          <w:rFonts w:ascii="Times New Roman" w:hAnsi="Times New Roman" w:cs="Times New Roman"/>
        </w:rPr>
        <w:t>iş</w:t>
      </w:r>
      <w:r w:rsidRPr="001D00B7">
        <w:rPr>
          <w:rFonts w:ascii="Times New Roman" w:hAnsi="Times New Roman" w:cs="Times New Roman"/>
        </w:rPr>
        <w:t>bu Toplantının çıkış noktası ve İber-Amerika’nın kendi varlıkları, yetenekleri ve kendine özgü koşullarıyla bu yeniden yapılandırmaya nasıl yanıt vereceğine karar vermek için gerekli koşuldur.</w:t>
      </w:r>
    </w:p>
    <w:p w14:paraId="53428AC5" w14:textId="77777777" w:rsidR="00795BE0" w:rsidRPr="001D00B7" w:rsidRDefault="00795BE0" w:rsidP="00795BE0">
      <w:pPr>
        <w:spacing w:after="0" w:line="240" w:lineRule="auto"/>
        <w:jc w:val="both"/>
        <w:rPr>
          <w:rFonts w:ascii="Times New Roman" w:hAnsi="Times New Roman" w:cs="Times New Roman"/>
        </w:rPr>
      </w:pPr>
    </w:p>
    <w:p w14:paraId="5D616F75" w14:textId="023D6D78" w:rsidR="00795BE0" w:rsidRPr="001D00B7" w:rsidRDefault="00795BE0" w:rsidP="00795BE0">
      <w:pPr>
        <w:spacing w:after="0" w:line="240" w:lineRule="auto"/>
        <w:rPr>
          <w:rFonts w:ascii="Times New Roman" w:hAnsi="Times New Roman" w:cs="Times New Roman"/>
        </w:rPr>
      </w:pPr>
      <w:r w:rsidRPr="001D00B7">
        <w:rPr>
          <w:rFonts w:ascii="Times New Roman" w:hAnsi="Times New Roman" w:cs="Times New Roman"/>
        </w:rPr>
        <w:t xml:space="preserve">16:00 – 16:15 </w:t>
      </w:r>
      <w:r w:rsidR="001D00B7" w:rsidRPr="001D00B7">
        <w:rPr>
          <w:rFonts w:ascii="Times New Roman" w:hAnsi="Times New Roman" w:cs="Times New Roman"/>
        </w:rPr>
        <w:tab/>
      </w:r>
      <w:r w:rsidRPr="001D00B7">
        <w:rPr>
          <w:rFonts w:ascii="Times New Roman" w:hAnsi="Times New Roman" w:cs="Times New Roman"/>
        </w:rPr>
        <w:t>Açılış. Küresel ekonominin yeni haritası</w:t>
      </w:r>
    </w:p>
    <w:p w14:paraId="7DFDD08A" w14:textId="5BF3BB2D" w:rsidR="00795BE0" w:rsidRPr="001D00B7" w:rsidRDefault="00795BE0" w:rsidP="00795BE0">
      <w:pPr>
        <w:spacing w:after="0" w:line="240" w:lineRule="auto"/>
        <w:jc w:val="both"/>
        <w:rPr>
          <w:rFonts w:ascii="Times New Roman" w:hAnsi="Times New Roman" w:cs="Times New Roman"/>
        </w:rPr>
      </w:pPr>
      <w:r w:rsidRPr="001D00B7">
        <w:rPr>
          <w:rFonts w:ascii="Times New Roman" w:hAnsi="Times New Roman" w:cs="Times New Roman"/>
        </w:rPr>
        <w:t xml:space="preserve">16:15 – 17:15 </w:t>
      </w:r>
      <w:r w:rsidR="001D00B7" w:rsidRPr="001D00B7">
        <w:rPr>
          <w:rFonts w:ascii="Times New Roman" w:hAnsi="Times New Roman" w:cs="Times New Roman"/>
        </w:rPr>
        <w:tab/>
      </w:r>
      <w:r w:rsidRPr="001D00B7">
        <w:rPr>
          <w:rFonts w:ascii="Times New Roman" w:hAnsi="Times New Roman" w:cs="Times New Roman"/>
        </w:rPr>
        <w:t>Yuvarlak masa toplantısı. İber-Amerika yeni jeoekonomide nasıl konumlanıyor?</w:t>
      </w:r>
    </w:p>
    <w:p w14:paraId="0D3633B3" w14:textId="30608790" w:rsidR="00795BE0" w:rsidRPr="001D00B7" w:rsidRDefault="00795BE0" w:rsidP="00795BE0">
      <w:pPr>
        <w:spacing w:after="0" w:line="240" w:lineRule="auto"/>
        <w:rPr>
          <w:rFonts w:ascii="Times New Roman" w:hAnsi="Times New Roman" w:cs="Times New Roman"/>
        </w:rPr>
      </w:pPr>
      <w:r w:rsidRPr="001D00B7">
        <w:rPr>
          <w:rFonts w:ascii="Times New Roman" w:hAnsi="Times New Roman" w:cs="Times New Roman"/>
        </w:rPr>
        <w:t>17:15 – 17:30</w:t>
      </w:r>
      <w:r w:rsidR="001D00B7" w:rsidRPr="001D00B7">
        <w:rPr>
          <w:rFonts w:ascii="Times New Roman" w:hAnsi="Times New Roman" w:cs="Times New Roman"/>
        </w:rPr>
        <w:tab/>
      </w:r>
      <w:r w:rsidRPr="001D00B7">
        <w:rPr>
          <w:rFonts w:ascii="Times New Roman" w:hAnsi="Times New Roman" w:cs="Times New Roman"/>
        </w:rPr>
        <w:t xml:space="preserve"> Kapanış. Başlangıç noktası: </w:t>
      </w:r>
      <w:r w:rsidR="001D00B7" w:rsidRPr="001D00B7">
        <w:rPr>
          <w:rFonts w:ascii="Times New Roman" w:hAnsi="Times New Roman" w:cs="Times New Roman"/>
        </w:rPr>
        <w:t>b</w:t>
      </w:r>
      <w:r w:rsidRPr="001D00B7">
        <w:rPr>
          <w:rFonts w:ascii="Times New Roman" w:hAnsi="Times New Roman" w:cs="Times New Roman"/>
        </w:rPr>
        <w:t>ölgenin bu duruma yanıt vermek için elinde neler var?</w:t>
      </w:r>
    </w:p>
    <w:p w14:paraId="5278E1F2" w14:textId="77777777" w:rsidR="001D00B7" w:rsidRPr="001D00B7" w:rsidRDefault="001D00B7" w:rsidP="00795BE0">
      <w:pPr>
        <w:spacing w:after="0" w:line="240" w:lineRule="auto"/>
        <w:rPr>
          <w:rFonts w:ascii="Times New Roman" w:hAnsi="Times New Roman" w:cs="Times New Roman"/>
        </w:rPr>
      </w:pPr>
    </w:p>
    <w:p w14:paraId="44E167D8" w14:textId="3386C4E3" w:rsidR="00795BE0" w:rsidRPr="001D00B7" w:rsidRDefault="00795BE0" w:rsidP="00795BE0">
      <w:pPr>
        <w:spacing w:after="0" w:line="240" w:lineRule="auto"/>
        <w:rPr>
          <w:rFonts w:ascii="Times New Roman" w:hAnsi="Times New Roman" w:cs="Times New Roman"/>
        </w:rPr>
      </w:pPr>
      <w:r w:rsidRPr="001D00B7">
        <w:rPr>
          <w:rFonts w:ascii="Times New Roman" w:hAnsi="Times New Roman" w:cs="Times New Roman"/>
        </w:rPr>
        <w:t>Dünya değişiyorsa, İber-Amerika bu dönüşümden yararlanmak için hangi varlıklara sahip?</w:t>
      </w:r>
    </w:p>
    <w:p w14:paraId="543C0185" w14:textId="1D1328FB" w:rsidR="001D00B7" w:rsidRPr="001D00B7" w:rsidRDefault="001D00B7" w:rsidP="00795BE0">
      <w:pPr>
        <w:spacing w:after="0" w:line="240" w:lineRule="auto"/>
        <w:rPr>
          <w:rFonts w:ascii="Times New Roman" w:hAnsi="Times New Roman" w:cs="Times New Roman"/>
        </w:rPr>
      </w:pPr>
    </w:p>
    <w:p w14:paraId="5814390B" w14:textId="77777777" w:rsidR="001D00B7" w:rsidRPr="001D00B7" w:rsidRDefault="001D00B7" w:rsidP="001D00B7">
      <w:pPr>
        <w:spacing w:after="0" w:line="240" w:lineRule="auto"/>
        <w:rPr>
          <w:rFonts w:ascii="Times New Roman" w:hAnsi="Times New Roman" w:cs="Times New Roman"/>
          <w:highlight w:val="lightGray"/>
        </w:rPr>
      </w:pPr>
      <w:r w:rsidRPr="001D00B7">
        <w:rPr>
          <w:rFonts w:ascii="Times New Roman" w:hAnsi="Times New Roman" w:cs="Times New Roman"/>
          <w:highlight w:val="lightGray"/>
        </w:rPr>
        <w:t>STRATEJİK VARLIKLAR VE KAMU-ÖZEL SEKTÖR İŞBİRLİĞİ  18:00 – 19:30</w:t>
      </w:r>
    </w:p>
    <w:p w14:paraId="4FB2BDD0" w14:textId="37B31434" w:rsidR="001D00B7" w:rsidRPr="001D00B7" w:rsidRDefault="001D00B7" w:rsidP="001D00B7">
      <w:pPr>
        <w:spacing w:after="0" w:line="240" w:lineRule="auto"/>
        <w:rPr>
          <w:rFonts w:ascii="Times New Roman" w:hAnsi="Times New Roman" w:cs="Times New Roman"/>
        </w:rPr>
      </w:pPr>
      <w:r w:rsidRPr="001D00B7">
        <w:rPr>
          <w:rFonts w:ascii="Times New Roman" w:hAnsi="Times New Roman" w:cs="Times New Roman"/>
          <w:highlight w:val="lightGray"/>
        </w:rPr>
        <w:t>İber-Amerika’nın üretim dönüşümü</w:t>
      </w:r>
    </w:p>
    <w:p w14:paraId="6C1AD399" w14:textId="77777777" w:rsidR="001D00B7" w:rsidRPr="001D00B7" w:rsidRDefault="001D00B7" w:rsidP="001D00B7">
      <w:pPr>
        <w:spacing w:after="0" w:line="240" w:lineRule="auto"/>
        <w:rPr>
          <w:rFonts w:ascii="Times New Roman" w:hAnsi="Times New Roman" w:cs="Times New Roman"/>
        </w:rPr>
      </w:pPr>
    </w:p>
    <w:p w14:paraId="1728C781" w14:textId="04381898" w:rsidR="001D00B7" w:rsidRDefault="001D00B7" w:rsidP="001D00B7">
      <w:pPr>
        <w:spacing w:after="0" w:line="240" w:lineRule="auto"/>
        <w:jc w:val="both"/>
        <w:rPr>
          <w:rFonts w:ascii="Times New Roman" w:hAnsi="Times New Roman" w:cs="Times New Roman"/>
        </w:rPr>
      </w:pPr>
      <w:r w:rsidRPr="001D00B7">
        <w:rPr>
          <w:rFonts w:ascii="Times New Roman" w:hAnsi="Times New Roman" w:cs="Times New Roman"/>
        </w:rPr>
        <w:t xml:space="preserve">İber-Amerika, enerji, gıda, biyolojik çeşitlilik ve kritik mineraller alanlarında olağanüstü bir stratejik </w:t>
      </w:r>
      <w:r>
        <w:rPr>
          <w:rFonts w:ascii="Times New Roman" w:hAnsi="Times New Roman" w:cs="Times New Roman"/>
        </w:rPr>
        <w:t xml:space="preserve">zenginliğe </w:t>
      </w:r>
      <w:r w:rsidRPr="001D00B7">
        <w:rPr>
          <w:rFonts w:ascii="Times New Roman" w:hAnsi="Times New Roman" w:cs="Times New Roman"/>
        </w:rPr>
        <w:t>sahip</w:t>
      </w:r>
      <w:r>
        <w:rPr>
          <w:rFonts w:ascii="Times New Roman" w:hAnsi="Times New Roman" w:cs="Times New Roman"/>
        </w:rPr>
        <w:t xml:space="preserve"> olup</w:t>
      </w:r>
      <w:r w:rsidRPr="001D00B7">
        <w:rPr>
          <w:rFonts w:ascii="Times New Roman" w:hAnsi="Times New Roman" w:cs="Times New Roman"/>
        </w:rPr>
        <w:t>, biyoekonomi ve yeşil hidrojen alanlarında ortaya çıkan fırsatlar, bu bölgeyi küresel yeşil dönüşümde ayrıcalıklı bir konuma yerleştirmektedir.</w:t>
      </w:r>
    </w:p>
    <w:p w14:paraId="5B806CBA" w14:textId="77777777" w:rsidR="001D00B7" w:rsidRPr="001D00B7" w:rsidRDefault="001D00B7" w:rsidP="001D00B7">
      <w:pPr>
        <w:spacing w:after="0" w:line="240" w:lineRule="auto"/>
        <w:jc w:val="both"/>
        <w:rPr>
          <w:rFonts w:ascii="Times New Roman" w:hAnsi="Times New Roman" w:cs="Times New Roman"/>
        </w:rPr>
      </w:pPr>
    </w:p>
    <w:p w14:paraId="127A6BC5" w14:textId="66809371" w:rsidR="001D00B7" w:rsidRDefault="001D00B7" w:rsidP="001D00B7">
      <w:pPr>
        <w:spacing w:after="0" w:line="240" w:lineRule="auto"/>
        <w:jc w:val="both"/>
        <w:rPr>
          <w:rFonts w:ascii="Times New Roman" w:hAnsi="Times New Roman" w:cs="Times New Roman"/>
        </w:rPr>
      </w:pPr>
      <w:r w:rsidRPr="001D00B7">
        <w:rPr>
          <w:rFonts w:ascii="Times New Roman" w:hAnsi="Times New Roman" w:cs="Times New Roman"/>
        </w:rPr>
        <w:t xml:space="preserve">Asıl zorluk, varlıklara sahip olmak değil, bunları devreye sokmaktır. On yıllardır bölge, yeterli katma değer elde edemeden ve entegre üretim zincirleri kuramadan hammadde ihraç etmiştir. Bugün, benzeri görülmemiş bir fırsat penceresi açan üç faktör bir araya gelmektedir: benzeri görülmemiş bir küresel talep, sürdürülebilir </w:t>
      </w:r>
      <w:r>
        <w:rPr>
          <w:rFonts w:ascii="Times New Roman" w:hAnsi="Times New Roman" w:cs="Times New Roman"/>
        </w:rPr>
        <w:t>destinasyonla</w:t>
      </w:r>
      <w:r w:rsidRPr="001D00B7">
        <w:rPr>
          <w:rFonts w:ascii="Times New Roman" w:hAnsi="Times New Roman" w:cs="Times New Roman"/>
        </w:rPr>
        <w:t>r arayan sermaye ve olgunlaşmış bir bölgesel işbirliği çerçevesi. Soru açık: Bu sefer sonucun farklı olması için hangi üretim ve yatırım modelleri, hangi kamu-özel sektör ortaklıkları ve hangi düzenleyici çerçeveler gereklidir?</w:t>
      </w:r>
    </w:p>
    <w:p w14:paraId="1078406F" w14:textId="77777777" w:rsidR="001D00B7" w:rsidRPr="001D00B7" w:rsidRDefault="001D00B7" w:rsidP="001D00B7">
      <w:pPr>
        <w:spacing w:after="0" w:line="240" w:lineRule="auto"/>
        <w:jc w:val="both"/>
        <w:rPr>
          <w:rFonts w:ascii="Times New Roman" w:hAnsi="Times New Roman" w:cs="Times New Roman"/>
        </w:rPr>
      </w:pPr>
    </w:p>
    <w:p w14:paraId="0317DA9D" w14:textId="0B2DECAE" w:rsidR="001D00B7" w:rsidRDefault="001D00B7" w:rsidP="001D00B7">
      <w:pPr>
        <w:spacing w:after="0" w:line="240" w:lineRule="auto"/>
        <w:jc w:val="both"/>
        <w:rPr>
          <w:rFonts w:ascii="Times New Roman" w:hAnsi="Times New Roman" w:cs="Times New Roman"/>
        </w:rPr>
      </w:pPr>
      <w:r w:rsidRPr="001D00B7">
        <w:rPr>
          <w:rFonts w:ascii="Times New Roman" w:hAnsi="Times New Roman" w:cs="Times New Roman"/>
        </w:rPr>
        <w:t>İber-Amerika bölgesi, otuz yılı aşkın bir süredir inşa edilen bir işbirliği yapısına sahip</w:t>
      </w:r>
      <w:r w:rsidR="0053058C">
        <w:rPr>
          <w:rFonts w:ascii="Times New Roman" w:hAnsi="Times New Roman" w:cs="Times New Roman"/>
        </w:rPr>
        <w:t xml:space="preserve"> olup,</w:t>
      </w:r>
      <w:r w:rsidRPr="001D00B7">
        <w:rPr>
          <w:rFonts w:ascii="Times New Roman" w:hAnsi="Times New Roman" w:cs="Times New Roman"/>
        </w:rPr>
        <w:t xml:space="preserve"> hükümetler ile özel sektör arasındaki diyalog artık kurumsallaşmış</w:t>
      </w:r>
      <w:r w:rsidR="0053058C">
        <w:rPr>
          <w:rFonts w:ascii="Times New Roman" w:hAnsi="Times New Roman" w:cs="Times New Roman"/>
        </w:rPr>
        <w:t>tır</w:t>
      </w:r>
      <w:r w:rsidRPr="001D00B7">
        <w:rPr>
          <w:rFonts w:ascii="Times New Roman" w:hAnsi="Times New Roman" w:cs="Times New Roman"/>
        </w:rPr>
        <w:t>. Büyük şirketler ve çok uluslu Latin Amerika şirketleri bölgesel değer zincirlerini yapılandır</w:t>
      </w:r>
      <w:r w:rsidR="0053058C">
        <w:rPr>
          <w:rFonts w:ascii="Times New Roman" w:hAnsi="Times New Roman" w:cs="Times New Roman"/>
        </w:rPr>
        <w:t>maktadır</w:t>
      </w:r>
      <w:r w:rsidRPr="001D00B7">
        <w:rPr>
          <w:rFonts w:ascii="Times New Roman" w:hAnsi="Times New Roman" w:cs="Times New Roman"/>
        </w:rPr>
        <w:t xml:space="preserve">; </w:t>
      </w:r>
      <w:r w:rsidR="0053058C">
        <w:rPr>
          <w:rFonts w:ascii="Times New Roman" w:hAnsi="Times New Roman" w:cs="Times New Roman"/>
        </w:rPr>
        <w:t>kobiler</w:t>
      </w:r>
      <w:r w:rsidRPr="001D00B7">
        <w:rPr>
          <w:rFonts w:ascii="Times New Roman" w:hAnsi="Times New Roman" w:cs="Times New Roman"/>
        </w:rPr>
        <w:t xml:space="preserve"> yerel dokuyu güçlendir</w:t>
      </w:r>
      <w:r w:rsidR="0053058C">
        <w:rPr>
          <w:rFonts w:ascii="Times New Roman" w:hAnsi="Times New Roman" w:cs="Times New Roman"/>
        </w:rPr>
        <w:t>mekte</w:t>
      </w:r>
      <w:r w:rsidRPr="001D00B7">
        <w:rPr>
          <w:rFonts w:ascii="Times New Roman" w:hAnsi="Times New Roman" w:cs="Times New Roman"/>
        </w:rPr>
        <w:t>; girişimcilik ekosistemleri ise yeni kurulan şirketler sayesinde giderek sağlamlaş</w:t>
      </w:r>
      <w:r w:rsidR="0053058C">
        <w:rPr>
          <w:rFonts w:ascii="Times New Roman" w:hAnsi="Times New Roman" w:cs="Times New Roman"/>
        </w:rPr>
        <w:t>maktadı</w:t>
      </w:r>
      <w:r w:rsidRPr="001D00B7">
        <w:rPr>
          <w:rFonts w:ascii="Times New Roman" w:hAnsi="Times New Roman" w:cs="Times New Roman"/>
        </w:rPr>
        <w:t>r. Bu aktörler ve dinamikler</w:t>
      </w:r>
      <w:r w:rsidR="0053058C">
        <w:rPr>
          <w:rFonts w:ascii="Times New Roman" w:hAnsi="Times New Roman" w:cs="Times New Roman"/>
        </w:rPr>
        <w:t xml:space="preserve"> bütünü</w:t>
      </w:r>
      <w:r w:rsidRPr="001D00B7">
        <w:rPr>
          <w:rFonts w:ascii="Times New Roman" w:hAnsi="Times New Roman" w:cs="Times New Roman"/>
        </w:rPr>
        <w:t xml:space="preserve">, İber-Amerika’ya iş dünyasının büyümesi ve </w:t>
      </w:r>
      <w:r w:rsidR="0053058C">
        <w:rPr>
          <w:rFonts w:ascii="Times New Roman" w:hAnsi="Times New Roman" w:cs="Times New Roman"/>
        </w:rPr>
        <w:t>gelişmesi</w:t>
      </w:r>
      <w:r w:rsidRPr="001D00B7">
        <w:rPr>
          <w:rFonts w:ascii="Times New Roman" w:hAnsi="Times New Roman" w:cs="Times New Roman"/>
        </w:rPr>
        <w:t xml:space="preserve"> için gerekli ölçeği ve etkiyi sağl</w:t>
      </w:r>
      <w:r w:rsidR="0053058C">
        <w:rPr>
          <w:rFonts w:ascii="Times New Roman" w:hAnsi="Times New Roman" w:cs="Times New Roman"/>
        </w:rPr>
        <w:t>amaktadır</w:t>
      </w:r>
      <w:r w:rsidRPr="001D00B7">
        <w:rPr>
          <w:rFonts w:ascii="Times New Roman" w:hAnsi="Times New Roman" w:cs="Times New Roman"/>
        </w:rPr>
        <w:t>.</w:t>
      </w:r>
    </w:p>
    <w:p w14:paraId="7BDD7D23" w14:textId="77777777" w:rsidR="00A8285F" w:rsidRDefault="00A8285F" w:rsidP="001D00B7">
      <w:pPr>
        <w:spacing w:after="0" w:line="240" w:lineRule="auto"/>
        <w:jc w:val="both"/>
        <w:rPr>
          <w:rFonts w:ascii="Times New Roman" w:hAnsi="Times New Roman" w:cs="Times New Roman"/>
        </w:rPr>
      </w:pPr>
    </w:p>
    <w:p w14:paraId="56FDFD08" w14:textId="77777777" w:rsidR="00A8285F" w:rsidRPr="00A8285F" w:rsidRDefault="00A8285F" w:rsidP="00A8285F">
      <w:pPr>
        <w:spacing w:after="0" w:line="240" w:lineRule="auto"/>
        <w:jc w:val="both"/>
        <w:rPr>
          <w:rFonts w:ascii="Times New Roman" w:hAnsi="Times New Roman" w:cs="Times New Roman"/>
        </w:rPr>
      </w:pPr>
      <w:r w:rsidRPr="00A8285F">
        <w:rPr>
          <w:rFonts w:ascii="Times New Roman" w:hAnsi="Times New Roman" w:cs="Times New Roman"/>
        </w:rPr>
        <w:t>18:00 – 18:15 Röportaj. Geleceği inşa etmek, İbero-Amerika’ya yatırım yapmak</w:t>
      </w:r>
    </w:p>
    <w:p w14:paraId="68E1064D" w14:textId="77777777" w:rsidR="00A8285F" w:rsidRPr="00A8285F" w:rsidRDefault="00A8285F" w:rsidP="00A8285F">
      <w:pPr>
        <w:spacing w:after="0" w:line="240" w:lineRule="auto"/>
        <w:jc w:val="both"/>
        <w:rPr>
          <w:rFonts w:ascii="Times New Roman" w:hAnsi="Times New Roman" w:cs="Times New Roman"/>
        </w:rPr>
      </w:pPr>
      <w:r w:rsidRPr="00A8285F">
        <w:rPr>
          <w:rFonts w:ascii="Times New Roman" w:hAnsi="Times New Roman" w:cs="Times New Roman"/>
        </w:rPr>
        <w:t>18:15 – 19:15 Kamu-özel sektör yuvarlak masa toplantısı. Stratejik kaynaklar, stratejik ortaklıklar</w:t>
      </w:r>
    </w:p>
    <w:p w14:paraId="30CF43FC" w14:textId="7B16B52D" w:rsidR="00A8285F" w:rsidRDefault="00A8285F" w:rsidP="00A8285F">
      <w:pPr>
        <w:spacing w:after="0" w:line="240" w:lineRule="auto"/>
        <w:jc w:val="both"/>
        <w:rPr>
          <w:rFonts w:ascii="Times New Roman" w:hAnsi="Times New Roman" w:cs="Times New Roman"/>
        </w:rPr>
      </w:pPr>
      <w:r w:rsidRPr="00A8285F">
        <w:rPr>
          <w:rFonts w:ascii="Times New Roman" w:hAnsi="Times New Roman" w:cs="Times New Roman"/>
        </w:rPr>
        <w:t>19:15 – 19:30 Başarı öyküsü. Üretimsel dönüşümün hikâyesi</w:t>
      </w:r>
    </w:p>
    <w:p w14:paraId="4A2C1EF2" w14:textId="37ED9A76" w:rsidR="00A8285F" w:rsidRPr="001D00B7" w:rsidRDefault="00A8285F" w:rsidP="00A8285F">
      <w:pPr>
        <w:shd w:val="clear" w:color="auto" w:fill="FF0000"/>
        <w:spacing w:after="0" w:line="240" w:lineRule="auto"/>
        <w:rPr>
          <w:rFonts w:ascii="Times New Roman" w:hAnsi="Times New Roman" w:cs="Times New Roman"/>
        </w:rPr>
      </w:pPr>
      <w:r>
        <w:rPr>
          <w:rFonts w:ascii="Times New Roman" w:hAnsi="Times New Roman" w:cs="Times New Roman"/>
        </w:rPr>
        <w:lastRenderedPageBreak/>
        <w:t>4</w:t>
      </w:r>
      <w:r w:rsidRPr="001D00B7">
        <w:rPr>
          <w:rFonts w:ascii="Times New Roman" w:hAnsi="Times New Roman" w:cs="Times New Roman"/>
        </w:rPr>
        <w:t xml:space="preserve"> Kasım 2026 </w:t>
      </w:r>
      <w:r>
        <w:rPr>
          <w:rFonts w:ascii="Times New Roman" w:hAnsi="Times New Roman" w:cs="Times New Roman"/>
        </w:rPr>
        <w:t>Çarşamba</w:t>
      </w:r>
      <w:r w:rsidRPr="001D00B7">
        <w:rPr>
          <w:rFonts w:ascii="Times New Roman" w:hAnsi="Times New Roman" w:cs="Times New Roman"/>
        </w:rPr>
        <w:t xml:space="preserve"> günü </w:t>
      </w:r>
      <w:r>
        <w:rPr>
          <w:rFonts w:ascii="Times New Roman" w:hAnsi="Times New Roman" w:cs="Times New Roman"/>
        </w:rPr>
        <w:t>9</w:t>
      </w:r>
      <w:r w:rsidRPr="001D00B7">
        <w:rPr>
          <w:rFonts w:ascii="Times New Roman" w:hAnsi="Times New Roman" w:cs="Times New Roman"/>
        </w:rPr>
        <w:t>.</w:t>
      </w:r>
      <w:r>
        <w:rPr>
          <w:rFonts w:ascii="Times New Roman" w:hAnsi="Times New Roman" w:cs="Times New Roman"/>
        </w:rPr>
        <w:t>3</w:t>
      </w:r>
      <w:r w:rsidRPr="001D00B7">
        <w:rPr>
          <w:rFonts w:ascii="Times New Roman" w:hAnsi="Times New Roman" w:cs="Times New Roman"/>
        </w:rPr>
        <w:t>0 – 1</w:t>
      </w:r>
      <w:r>
        <w:rPr>
          <w:rFonts w:ascii="Times New Roman" w:hAnsi="Times New Roman" w:cs="Times New Roman"/>
        </w:rPr>
        <w:t>7</w:t>
      </w:r>
      <w:r w:rsidRPr="001D00B7">
        <w:rPr>
          <w:rFonts w:ascii="Times New Roman" w:hAnsi="Times New Roman" w:cs="Times New Roman"/>
        </w:rPr>
        <w:t>.</w:t>
      </w:r>
      <w:r>
        <w:rPr>
          <w:rFonts w:ascii="Times New Roman" w:hAnsi="Times New Roman" w:cs="Times New Roman"/>
        </w:rPr>
        <w:t>00</w:t>
      </w:r>
    </w:p>
    <w:p w14:paraId="19AC1896" w14:textId="77777777" w:rsidR="00A8285F" w:rsidRPr="001D00B7" w:rsidRDefault="00A8285F" w:rsidP="00A8285F">
      <w:pPr>
        <w:spacing w:after="0" w:line="240" w:lineRule="auto"/>
        <w:rPr>
          <w:rFonts w:ascii="Times New Roman" w:hAnsi="Times New Roman" w:cs="Times New Roman"/>
        </w:rPr>
      </w:pPr>
    </w:p>
    <w:p w14:paraId="720A9329" w14:textId="31C3853D" w:rsidR="00A8285F" w:rsidRDefault="00A8285F" w:rsidP="00A8285F">
      <w:pPr>
        <w:spacing w:after="0" w:line="240" w:lineRule="auto"/>
        <w:rPr>
          <w:rFonts w:ascii="Times New Roman" w:hAnsi="Times New Roman" w:cs="Times New Roman"/>
        </w:rPr>
      </w:pPr>
      <w:r w:rsidRPr="00A8285F">
        <w:rPr>
          <w:rFonts w:ascii="Times New Roman" w:hAnsi="Times New Roman" w:cs="Times New Roman"/>
        </w:rPr>
        <w:t>Sadece varlıklara sahip olmak yetmez; bu potansiyeli üretkenliğe ve yeniliğe dönüştürmeyi sağlayan yetkinlikler nelerdir?</w:t>
      </w:r>
    </w:p>
    <w:p w14:paraId="34DB4A6E" w14:textId="77777777" w:rsidR="00A8285F" w:rsidRPr="00A8285F" w:rsidRDefault="00A8285F" w:rsidP="00A8285F">
      <w:pPr>
        <w:spacing w:after="0" w:line="240" w:lineRule="auto"/>
        <w:rPr>
          <w:rFonts w:ascii="Times New Roman" w:hAnsi="Times New Roman" w:cs="Times New Roman"/>
        </w:rPr>
      </w:pPr>
    </w:p>
    <w:p w14:paraId="1ABC7206" w14:textId="77777777" w:rsidR="00A8285F" w:rsidRPr="00A8285F" w:rsidRDefault="00A8285F" w:rsidP="00A8285F">
      <w:pPr>
        <w:spacing w:after="0" w:line="240" w:lineRule="auto"/>
        <w:rPr>
          <w:rFonts w:ascii="Times New Roman" w:hAnsi="Times New Roman" w:cs="Times New Roman"/>
          <w:highlight w:val="lightGray"/>
        </w:rPr>
      </w:pPr>
      <w:r w:rsidRPr="00A8285F">
        <w:rPr>
          <w:rFonts w:ascii="Times New Roman" w:hAnsi="Times New Roman" w:cs="Times New Roman"/>
          <w:highlight w:val="lightGray"/>
        </w:rPr>
        <w:t>YETKİNLİKLER · 9:30 – 11:05</w:t>
      </w:r>
    </w:p>
    <w:p w14:paraId="4A6F19D5" w14:textId="5BC32C8F" w:rsidR="00A8285F" w:rsidRDefault="00A8285F" w:rsidP="00A8285F">
      <w:pPr>
        <w:spacing w:after="0" w:line="240" w:lineRule="auto"/>
        <w:rPr>
          <w:rFonts w:ascii="Times New Roman" w:hAnsi="Times New Roman" w:cs="Times New Roman"/>
        </w:rPr>
      </w:pPr>
      <w:r w:rsidRPr="00A8285F">
        <w:rPr>
          <w:rFonts w:ascii="Times New Roman" w:hAnsi="Times New Roman" w:cs="Times New Roman"/>
          <w:highlight w:val="lightGray"/>
        </w:rPr>
        <w:t>Yenilik, bilgi ekonomisi ve girişimcilik ekosistemleri</w:t>
      </w:r>
    </w:p>
    <w:p w14:paraId="6991588B" w14:textId="77777777" w:rsidR="00A8285F" w:rsidRPr="00A8285F" w:rsidRDefault="00A8285F" w:rsidP="00A8285F">
      <w:pPr>
        <w:spacing w:after="0" w:line="240" w:lineRule="auto"/>
        <w:rPr>
          <w:rFonts w:ascii="Times New Roman" w:hAnsi="Times New Roman" w:cs="Times New Roman"/>
        </w:rPr>
      </w:pPr>
    </w:p>
    <w:p w14:paraId="475D3C34" w14:textId="53C3B3AC" w:rsidR="00A8285F" w:rsidRDefault="00A8285F" w:rsidP="00042EE6">
      <w:pPr>
        <w:spacing w:after="0" w:line="240" w:lineRule="auto"/>
        <w:jc w:val="both"/>
        <w:rPr>
          <w:rFonts w:ascii="Times New Roman" w:hAnsi="Times New Roman" w:cs="Times New Roman"/>
        </w:rPr>
      </w:pPr>
      <w:r w:rsidRPr="00A8285F">
        <w:rPr>
          <w:rFonts w:ascii="Times New Roman" w:hAnsi="Times New Roman" w:cs="Times New Roman"/>
        </w:rPr>
        <w:t>Bölge, ithal edilen teknoloji ve bilgiye bağımlı</w:t>
      </w:r>
      <w:r w:rsidR="00B87CD4">
        <w:rPr>
          <w:rFonts w:ascii="Times New Roman" w:hAnsi="Times New Roman" w:cs="Times New Roman"/>
        </w:rPr>
        <w:t xml:space="preserve"> olduğu sürece,</w:t>
      </w:r>
      <w:r w:rsidRPr="00A8285F">
        <w:rPr>
          <w:rFonts w:ascii="Times New Roman" w:hAnsi="Times New Roman" w:cs="Times New Roman"/>
        </w:rPr>
        <w:t xml:space="preserve"> stratejik varlıklara sahip olmanın pek bir yararı </w:t>
      </w:r>
      <w:r w:rsidR="00B87CD4">
        <w:rPr>
          <w:rFonts w:ascii="Times New Roman" w:hAnsi="Times New Roman" w:cs="Times New Roman"/>
        </w:rPr>
        <w:t>bulunmamaktadı</w:t>
      </w:r>
      <w:r w:rsidRPr="00A8285F">
        <w:rPr>
          <w:rFonts w:ascii="Times New Roman" w:hAnsi="Times New Roman" w:cs="Times New Roman"/>
        </w:rPr>
        <w:t xml:space="preserve">r. </w:t>
      </w:r>
      <w:r w:rsidR="00042EE6" w:rsidRPr="00042EE6">
        <w:rPr>
          <w:rFonts w:ascii="Times New Roman" w:hAnsi="Times New Roman" w:cs="Times New Roman"/>
        </w:rPr>
        <w:t xml:space="preserve">Buradaki zorluk, </w:t>
      </w:r>
      <w:r w:rsidR="00042EE6">
        <w:rPr>
          <w:rFonts w:ascii="Times New Roman" w:hAnsi="Times New Roman" w:cs="Times New Roman"/>
        </w:rPr>
        <w:t>ç</w:t>
      </w:r>
      <w:r w:rsidR="00042EE6" w:rsidRPr="00042EE6">
        <w:rPr>
          <w:rFonts w:ascii="Times New Roman" w:hAnsi="Times New Roman" w:cs="Times New Roman"/>
        </w:rPr>
        <w:t>ifte dönüşümün içeriden yönlendirilmesi</w:t>
      </w:r>
      <w:r w:rsidR="00042EE6">
        <w:rPr>
          <w:rFonts w:ascii="Times New Roman" w:hAnsi="Times New Roman" w:cs="Times New Roman"/>
        </w:rPr>
        <w:t xml:space="preserve">, </w:t>
      </w:r>
      <w:r w:rsidR="00042EE6" w:rsidRPr="00042EE6">
        <w:rPr>
          <w:rFonts w:ascii="Times New Roman" w:hAnsi="Times New Roman" w:cs="Times New Roman"/>
        </w:rPr>
        <w:t>içsel bir rekabet avantajı oluşturmaktır</w:t>
      </w:r>
      <w:r w:rsidR="00042EE6">
        <w:rPr>
          <w:rFonts w:ascii="Times New Roman" w:hAnsi="Times New Roman" w:cs="Times New Roman"/>
        </w:rPr>
        <w:t>.</w:t>
      </w:r>
    </w:p>
    <w:p w14:paraId="15D0BE08" w14:textId="77777777" w:rsidR="00042EE6" w:rsidRPr="00A8285F" w:rsidRDefault="00042EE6" w:rsidP="00042EE6">
      <w:pPr>
        <w:spacing w:after="0" w:line="240" w:lineRule="auto"/>
        <w:jc w:val="both"/>
        <w:rPr>
          <w:rFonts w:ascii="Times New Roman" w:hAnsi="Times New Roman" w:cs="Times New Roman"/>
        </w:rPr>
      </w:pPr>
    </w:p>
    <w:p w14:paraId="4073E36B" w14:textId="731CC19D" w:rsidR="00A8285F" w:rsidRPr="00A8285F" w:rsidRDefault="00A8285F" w:rsidP="00A8285F">
      <w:pPr>
        <w:spacing w:after="0" w:line="240" w:lineRule="auto"/>
        <w:jc w:val="both"/>
        <w:rPr>
          <w:rFonts w:ascii="Times New Roman" w:hAnsi="Times New Roman" w:cs="Times New Roman"/>
        </w:rPr>
      </w:pPr>
      <w:r w:rsidRPr="00A8285F">
        <w:rPr>
          <w:rFonts w:ascii="Times New Roman" w:hAnsi="Times New Roman" w:cs="Times New Roman"/>
        </w:rPr>
        <w:t>İber-Amerika, kaynaklarını harekete geçirme ve kendi dönüşümüne öncülük etme kapasitesine sahiptir: Bilgi ekonomisi ve girişimcilik ekosistemleri, inovasyonun itici güçleri</w:t>
      </w:r>
      <w:r w:rsidR="00042EE6">
        <w:rPr>
          <w:rFonts w:ascii="Times New Roman" w:hAnsi="Times New Roman" w:cs="Times New Roman"/>
        </w:rPr>
        <w:t xml:space="preserve">ne dönüşme </w:t>
      </w:r>
      <w:r w:rsidRPr="00A8285F">
        <w:rPr>
          <w:rFonts w:ascii="Times New Roman" w:hAnsi="Times New Roman" w:cs="Times New Roman"/>
        </w:rPr>
        <w:t xml:space="preserve">potansiyeline sahiptir. Startup’lar, </w:t>
      </w:r>
      <w:r w:rsidR="00042EE6">
        <w:rPr>
          <w:rFonts w:ascii="Times New Roman" w:hAnsi="Times New Roman" w:cs="Times New Roman"/>
        </w:rPr>
        <w:t>unikornlar</w:t>
      </w:r>
      <w:r w:rsidRPr="00A8285F">
        <w:rPr>
          <w:rFonts w:ascii="Times New Roman" w:hAnsi="Times New Roman" w:cs="Times New Roman"/>
        </w:rPr>
        <w:t xml:space="preserve"> ve teknoloji şirketleri geleneksel sektörleri yeniden tanımlarken, açık inovasyon, </w:t>
      </w:r>
      <w:r w:rsidR="00042EE6">
        <w:rPr>
          <w:rFonts w:ascii="Times New Roman" w:hAnsi="Times New Roman" w:cs="Times New Roman"/>
        </w:rPr>
        <w:t xml:space="preserve">şirketleri, </w:t>
      </w:r>
      <w:r w:rsidRPr="00A8285F">
        <w:rPr>
          <w:rFonts w:ascii="Times New Roman" w:hAnsi="Times New Roman" w:cs="Times New Roman"/>
        </w:rPr>
        <w:t>akademi</w:t>
      </w:r>
      <w:r w:rsidR="00042EE6">
        <w:rPr>
          <w:rFonts w:ascii="Times New Roman" w:hAnsi="Times New Roman" w:cs="Times New Roman"/>
        </w:rPr>
        <w:t>yi</w:t>
      </w:r>
      <w:r w:rsidRPr="00A8285F">
        <w:rPr>
          <w:rFonts w:ascii="Times New Roman" w:hAnsi="Times New Roman" w:cs="Times New Roman"/>
        </w:rPr>
        <w:t xml:space="preserve"> ve kamu sektörünü yüksek etkili işbirliği ekosistemleri</w:t>
      </w:r>
      <w:r w:rsidR="00042EE6">
        <w:rPr>
          <w:rFonts w:ascii="Times New Roman" w:hAnsi="Times New Roman" w:cs="Times New Roman"/>
        </w:rPr>
        <w:t>nde</w:t>
      </w:r>
      <w:r w:rsidRPr="00A8285F">
        <w:rPr>
          <w:rFonts w:ascii="Times New Roman" w:hAnsi="Times New Roman" w:cs="Times New Roman"/>
        </w:rPr>
        <w:t xml:space="preserve"> bir araya getirerek, teknolojinin benimsenmesini hızlandırmakta ve üretimin dayanıklılığını güçlendirmektedir.</w:t>
      </w:r>
    </w:p>
    <w:p w14:paraId="38E849E7" w14:textId="77777777" w:rsidR="00A8285F" w:rsidRPr="00A8285F" w:rsidRDefault="00A8285F" w:rsidP="00A8285F">
      <w:pPr>
        <w:spacing w:after="0" w:line="240" w:lineRule="auto"/>
        <w:rPr>
          <w:rFonts w:ascii="Times New Roman" w:hAnsi="Times New Roman" w:cs="Times New Roman"/>
        </w:rPr>
      </w:pPr>
    </w:p>
    <w:p w14:paraId="4267E814" w14:textId="7BE90730" w:rsidR="00A8285F" w:rsidRPr="00A8285F" w:rsidRDefault="00A8285F" w:rsidP="00A8285F">
      <w:pPr>
        <w:spacing w:after="0" w:line="240" w:lineRule="auto"/>
        <w:rPr>
          <w:rFonts w:ascii="Times New Roman" w:hAnsi="Times New Roman" w:cs="Times New Roman"/>
        </w:rPr>
      </w:pPr>
      <w:r w:rsidRPr="00A8285F">
        <w:rPr>
          <w:rFonts w:ascii="Times New Roman" w:hAnsi="Times New Roman" w:cs="Times New Roman"/>
        </w:rPr>
        <w:t xml:space="preserve">09:30 – 09:45 Açılış. İnovasyon: </w:t>
      </w:r>
      <w:r w:rsidR="00042EE6">
        <w:rPr>
          <w:rFonts w:ascii="Times New Roman" w:hAnsi="Times New Roman" w:cs="Times New Roman"/>
        </w:rPr>
        <w:t>k</w:t>
      </w:r>
      <w:r w:rsidRPr="00A8285F">
        <w:rPr>
          <w:rFonts w:ascii="Times New Roman" w:hAnsi="Times New Roman" w:cs="Times New Roman"/>
        </w:rPr>
        <w:t>endi kapasitelerimizin getirdiği zorluk</w:t>
      </w:r>
    </w:p>
    <w:p w14:paraId="273F13D8" w14:textId="77777777" w:rsidR="00A8285F" w:rsidRPr="00A8285F" w:rsidRDefault="00A8285F" w:rsidP="00A8285F">
      <w:pPr>
        <w:spacing w:after="0" w:line="240" w:lineRule="auto"/>
        <w:rPr>
          <w:rFonts w:ascii="Times New Roman" w:hAnsi="Times New Roman" w:cs="Times New Roman"/>
        </w:rPr>
      </w:pPr>
      <w:r w:rsidRPr="00A8285F">
        <w:rPr>
          <w:rFonts w:ascii="Times New Roman" w:hAnsi="Times New Roman" w:cs="Times New Roman"/>
        </w:rPr>
        <w:t>09:45 – 10:45 Yuvarlak masa toplantısı. Liderlik yetenekleri: inovasyon ve ekosistemler</w:t>
      </w:r>
    </w:p>
    <w:p w14:paraId="39E9115F" w14:textId="35C5A497" w:rsidR="00A8285F" w:rsidRDefault="00A8285F" w:rsidP="00A8285F">
      <w:pPr>
        <w:spacing w:after="0" w:line="240" w:lineRule="auto"/>
        <w:rPr>
          <w:rFonts w:ascii="Times New Roman" w:hAnsi="Times New Roman" w:cs="Times New Roman"/>
        </w:rPr>
      </w:pPr>
      <w:r w:rsidRPr="00A8285F">
        <w:rPr>
          <w:rFonts w:ascii="Times New Roman" w:hAnsi="Times New Roman" w:cs="Times New Roman"/>
        </w:rPr>
        <w:t>10:45 – 11:05 Başarı öyküleri. İber-Amerika’dan inovasyon hikayeleri</w:t>
      </w:r>
    </w:p>
    <w:p w14:paraId="4FD57C30" w14:textId="77777777" w:rsidR="00A8285F" w:rsidRPr="00A8285F" w:rsidRDefault="00A8285F" w:rsidP="00A8285F">
      <w:pPr>
        <w:spacing w:after="0" w:line="240" w:lineRule="auto"/>
        <w:rPr>
          <w:rFonts w:ascii="Times New Roman" w:hAnsi="Times New Roman" w:cs="Times New Roman"/>
        </w:rPr>
      </w:pPr>
    </w:p>
    <w:p w14:paraId="6E92C6B7" w14:textId="49C0D8B7" w:rsidR="00A8285F" w:rsidRDefault="00A8285F" w:rsidP="00A8285F">
      <w:pPr>
        <w:spacing w:after="0" w:line="240" w:lineRule="auto"/>
        <w:rPr>
          <w:rFonts w:ascii="Times New Roman" w:hAnsi="Times New Roman" w:cs="Times New Roman"/>
        </w:rPr>
      </w:pPr>
      <w:r w:rsidRPr="00A8285F">
        <w:rPr>
          <w:rFonts w:ascii="Times New Roman" w:hAnsi="Times New Roman" w:cs="Times New Roman"/>
        </w:rPr>
        <w:t>Yeterli kaynak ve yetenekler</w:t>
      </w:r>
      <w:r w:rsidR="00711319">
        <w:rPr>
          <w:rFonts w:ascii="Times New Roman" w:hAnsi="Times New Roman" w:cs="Times New Roman"/>
        </w:rPr>
        <w:t xml:space="preserve"> mevcut olsa dahi</w:t>
      </w:r>
      <w:r w:rsidRPr="00A8285F">
        <w:rPr>
          <w:rFonts w:ascii="Times New Roman" w:hAnsi="Times New Roman" w:cs="Times New Roman"/>
        </w:rPr>
        <w:t>, dönüşümün sürdürülebilir olması için hangi koşullar gereklidir?</w:t>
      </w:r>
    </w:p>
    <w:p w14:paraId="3C7BF5D3" w14:textId="7A927418" w:rsidR="00A8285F" w:rsidRDefault="00A8285F" w:rsidP="00A8285F">
      <w:pPr>
        <w:spacing w:after="0" w:line="240" w:lineRule="auto"/>
        <w:rPr>
          <w:rFonts w:ascii="Times New Roman" w:hAnsi="Times New Roman" w:cs="Times New Roman"/>
        </w:rPr>
      </w:pPr>
    </w:p>
    <w:p w14:paraId="1B54743B" w14:textId="77777777" w:rsidR="00761FAD" w:rsidRPr="00DC5128" w:rsidRDefault="00761FAD" w:rsidP="00761FAD">
      <w:pPr>
        <w:spacing w:after="0" w:line="240" w:lineRule="auto"/>
        <w:rPr>
          <w:rFonts w:ascii="Times New Roman" w:hAnsi="Times New Roman" w:cs="Times New Roman"/>
          <w:highlight w:val="lightGray"/>
        </w:rPr>
      </w:pPr>
      <w:r w:rsidRPr="00DC5128">
        <w:rPr>
          <w:rFonts w:ascii="Times New Roman" w:hAnsi="Times New Roman" w:cs="Times New Roman"/>
          <w:highlight w:val="lightGray"/>
        </w:rPr>
        <w:t>KOŞULLAR · 11:40 – 13:00</w:t>
      </w:r>
    </w:p>
    <w:p w14:paraId="11FBB4C2" w14:textId="77777777" w:rsidR="00761FAD" w:rsidRPr="00761FAD" w:rsidRDefault="00761FAD" w:rsidP="00761FAD">
      <w:pPr>
        <w:spacing w:after="0" w:line="240" w:lineRule="auto"/>
        <w:rPr>
          <w:rFonts w:ascii="Times New Roman" w:hAnsi="Times New Roman" w:cs="Times New Roman"/>
        </w:rPr>
      </w:pPr>
      <w:r w:rsidRPr="00DC5128">
        <w:rPr>
          <w:rFonts w:ascii="Times New Roman" w:hAnsi="Times New Roman" w:cs="Times New Roman"/>
          <w:highlight w:val="lightGray"/>
        </w:rPr>
        <w:t>Kapsayıcılık, eşitlik ve üretken kalkınmayı mümkün kılan koşullar</w:t>
      </w:r>
    </w:p>
    <w:p w14:paraId="0052283C" w14:textId="77777777" w:rsidR="00761FAD" w:rsidRPr="00761FAD" w:rsidRDefault="00761FAD" w:rsidP="00761FAD">
      <w:pPr>
        <w:spacing w:after="0" w:line="240" w:lineRule="auto"/>
        <w:rPr>
          <w:rFonts w:ascii="Times New Roman" w:hAnsi="Times New Roman" w:cs="Times New Roman"/>
        </w:rPr>
      </w:pPr>
    </w:p>
    <w:p w14:paraId="6ADE2A49" w14:textId="0E79446B" w:rsidR="00761FAD" w:rsidRPr="00761FAD" w:rsidRDefault="00761FAD" w:rsidP="00DC5128">
      <w:pPr>
        <w:spacing w:after="0" w:line="240" w:lineRule="auto"/>
        <w:jc w:val="both"/>
        <w:rPr>
          <w:rFonts w:ascii="Times New Roman" w:hAnsi="Times New Roman" w:cs="Times New Roman"/>
        </w:rPr>
      </w:pPr>
      <w:r w:rsidRPr="00761FAD">
        <w:rPr>
          <w:rFonts w:ascii="Times New Roman" w:hAnsi="Times New Roman" w:cs="Times New Roman"/>
        </w:rPr>
        <w:t>Yeniden şekillenen bir dünya, bölgenin varlıkları ve bunları harekete geçirecek kapasiteler tanımla</w:t>
      </w:r>
      <w:r w:rsidR="00DC5128">
        <w:rPr>
          <w:rFonts w:ascii="Times New Roman" w:hAnsi="Times New Roman" w:cs="Times New Roman"/>
        </w:rPr>
        <w:t>n</w:t>
      </w:r>
      <w:r w:rsidRPr="00761FAD">
        <w:rPr>
          <w:rFonts w:ascii="Times New Roman" w:hAnsi="Times New Roman" w:cs="Times New Roman"/>
        </w:rPr>
        <w:t xml:space="preserve">dıktan sonra, bu </w:t>
      </w:r>
      <w:r w:rsidR="00DC5128">
        <w:rPr>
          <w:rFonts w:ascii="Times New Roman" w:hAnsi="Times New Roman" w:cs="Times New Roman"/>
        </w:rPr>
        <w:t>bölümde</w:t>
      </w:r>
      <w:r w:rsidRPr="00761FAD">
        <w:rPr>
          <w:rFonts w:ascii="Times New Roman" w:hAnsi="Times New Roman" w:cs="Times New Roman"/>
        </w:rPr>
        <w:t xml:space="preserve"> sürdürülebilir bir üretken dönüşümü belirleyen koşullar ele al</w:t>
      </w:r>
      <w:r w:rsidR="00DC5128">
        <w:rPr>
          <w:rFonts w:ascii="Times New Roman" w:hAnsi="Times New Roman" w:cs="Times New Roman"/>
        </w:rPr>
        <w:t>ın</w:t>
      </w:r>
      <w:r w:rsidRPr="00761FAD">
        <w:rPr>
          <w:rFonts w:ascii="Times New Roman" w:hAnsi="Times New Roman" w:cs="Times New Roman"/>
        </w:rPr>
        <w:t xml:space="preserve">maktadır. Büyüme, ancak kapsayıcılık, fırsat eşitliği, bölgesel uyum ve çevresel sürdürülebilirlik ile birlikte </w:t>
      </w:r>
      <w:r w:rsidR="00DC5128">
        <w:rPr>
          <w:rFonts w:ascii="Times New Roman" w:hAnsi="Times New Roman" w:cs="Times New Roman"/>
        </w:rPr>
        <w:t>kalıcı olabilir</w:t>
      </w:r>
      <w:r w:rsidRPr="00761FAD">
        <w:rPr>
          <w:rFonts w:ascii="Times New Roman" w:hAnsi="Times New Roman" w:cs="Times New Roman"/>
        </w:rPr>
        <w:t xml:space="preserve">. </w:t>
      </w:r>
      <w:r w:rsidR="00DC5128">
        <w:rPr>
          <w:rFonts w:ascii="Times New Roman" w:hAnsi="Times New Roman" w:cs="Times New Roman"/>
        </w:rPr>
        <w:t>A</w:t>
      </w:r>
      <w:r w:rsidRPr="00761FAD">
        <w:rPr>
          <w:rFonts w:ascii="Times New Roman" w:hAnsi="Times New Roman" w:cs="Times New Roman"/>
        </w:rPr>
        <w:t>SG</w:t>
      </w:r>
      <w:r w:rsidR="00DC5128">
        <w:rPr>
          <w:rFonts w:ascii="Times New Roman" w:hAnsi="Times New Roman" w:cs="Times New Roman"/>
        </w:rPr>
        <w:t xml:space="preserve"> (</w:t>
      </w:r>
      <w:r w:rsidR="00DC5128" w:rsidRPr="00DC5128">
        <w:rPr>
          <w:rFonts w:ascii="Times New Roman" w:hAnsi="Times New Roman" w:cs="Times New Roman"/>
        </w:rPr>
        <w:t>Çevresel, Sosyal ve Yönetişim</w:t>
      </w:r>
      <w:r w:rsidR="00DC5128">
        <w:rPr>
          <w:rFonts w:ascii="Times New Roman" w:hAnsi="Times New Roman" w:cs="Times New Roman"/>
        </w:rPr>
        <w:t>)</w:t>
      </w:r>
      <w:r w:rsidRPr="00761FAD">
        <w:rPr>
          <w:rFonts w:ascii="Times New Roman" w:hAnsi="Times New Roman" w:cs="Times New Roman"/>
        </w:rPr>
        <w:t xml:space="preserve"> kriterleri, uluslararasılaşmayı hedefleyen her şirket için yeni bir faaliyet standardı olarak yerleşmektedir.</w:t>
      </w:r>
    </w:p>
    <w:p w14:paraId="68091DF7" w14:textId="77777777" w:rsidR="00761FAD" w:rsidRPr="00761FAD" w:rsidRDefault="00761FAD" w:rsidP="00DC5128">
      <w:pPr>
        <w:spacing w:after="0" w:line="240" w:lineRule="auto"/>
        <w:jc w:val="both"/>
        <w:rPr>
          <w:rFonts w:ascii="Times New Roman" w:hAnsi="Times New Roman" w:cs="Times New Roman"/>
        </w:rPr>
      </w:pPr>
    </w:p>
    <w:p w14:paraId="40CF8717" w14:textId="5A578F27" w:rsidR="00761FAD" w:rsidRPr="00761FAD" w:rsidRDefault="00761FAD" w:rsidP="00DC5128">
      <w:pPr>
        <w:spacing w:after="0" w:line="240" w:lineRule="auto"/>
        <w:jc w:val="both"/>
        <w:rPr>
          <w:rFonts w:ascii="Times New Roman" w:hAnsi="Times New Roman" w:cs="Times New Roman"/>
        </w:rPr>
      </w:pPr>
      <w:r w:rsidRPr="00761FAD">
        <w:rPr>
          <w:rFonts w:ascii="Times New Roman" w:hAnsi="Times New Roman" w:cs="Times New Roman"/>
        </w:rPr>
        <w:t>Karar alma alanlarında cinsiyet eşitliği ve kadınların ekonomik özerkliği, etik bir zorunluluk olmanın yanı sıra, üretken verimliliğin de bir koşulu</w:t>
      </w:r>
      <w:r w:rsidR="00DC5128">
        <w:rPr>
          <w:rFonts w:ascii="Times New Roman" w:hAnsi="Times New Roman" w:cs="Times New Roman"/>
        </w:rPr>
        <w:t>dur</w:t>
      </w:r>
      <w:r w:rsidRPr="00761FAD">
        <w:rPr>
          <w:rFonts w:ascii="Times New Roman" w:hAnsi="Times New Roman" w:cs="Times New Roman"/>
        </w:rPr>
        <w:t xml:space="preserve">. Kayıt dışılıkla mücadele, sağlık hizmetlerine, sosyal korumaya ve emeklilik sistemlerine erişimi garanti altına almak için hayati önem taşıyor. Sorumlu çevre yönetimi ise pazarlara ve finansmana erişimin bir </w:t>
      </w:r>
      <w:r w:rsidR="00DC5128">
        <w:rPr>
          <w:rFonts w:ascii="Times New Roman" w:hAnsi="Times New Roman" w:cs="Times New Roman"/>
        </w:rPr>
        <w:t>şartıdır</w:t>
      </w:r>
      <w:r w:rsidRPr="00761FAD">
        <w:rPr>
          <w:rFonts w:ascii="Times New Roman" w:hAnsi="Times New Roman" w:cs="Times New Roman"/>
        </w:rPr>
        <w:t>.</w:t>
      </w:r>
    </w:p>
    <w:p w14:paraId="747E4895" w14:textId="77777777" w:rsidR="00761FAD" w:rsidRPr="00761FAD" w:rsidRDefault="00761FAD" w:rsidP="00DC5128">
      <w:pPr>
        <w:spacing w:after="0" w:line="240" w:lineRule="auto"/>
        <w:jc w:val="both"/>
        <w:rPr>
          <w:rFonts w:ascii="Times New Roman" w:hAnsi="Times New Roman" w:cs="Times New Roman"/>
        </w:rPr>
      </w:pPr>
    </w:p>
    <w:p w14:paraId="2BB3640E" w14:textId="6B00F0D8" w:rsidR="00761FAD" w:rsidRPr="00761FAD" w:rsidRDefault="00761FAD" w:rsidP="00DC5128">
      <w:pPr>
        <w:spacing w:after="0" w:line="240" w:lineRule="auto"/>
        <w:jc w:val="both"/>
        <w:rPr>
          <w:rFonts w:ascii="Times New Roman" w:hAnsi="Times New Roman" w:cs="Times New Roman"/>
        </w:rPr>
      </w:pPr>
      <w:r w:rsidRPr="00761FAD">
        <w:rPr>
          <w:rFonts w:ascii="Times New Roman" w:hAnsi="Times New Roman" w:cs="Times New Roman"/>
        </w:rPr>
        <w:t>İber-Amerika’nın üretim dönüşümü, devlet ile şirketler arasında etkili bir ittifak gerektir</w:t>
      </w:r>
      <w:r w:rsidR="00DC5128">
        <w:rPr>
          <w:rFonts w:ascii="Times New Roman" w:hAnsi="Times New Roman" w:cs="Times New Roman"/>
        </w:rPr>
        <w:t>mektedir:</w:t>
      </w:r>
      <w:r w:rsidRPr="00761FAD">
        <w:rPr>
          <w:rFonts w:ascii="Times New Roman" w:hAnsi="Times New Roman" w:cs="Times New Roman"/>
        </w:rPr>
        <w:t xml:space="preserve"> Devlet, elverişli bir ortam ve insan sermayesinin gelişimini garanti eder; şirketler ise yatırım, inovasyon ve kaliteli istihdam yaratır. Ancak bu şekilde bu dönüşüm kapsayıcı ve sürdürülebilir olabilir.</w:t>
      </w:r>
    </w:p>
    <w:p w14:paraId="1C124488" w14:textId="77777777" w:rsidR="00761FAD" w:rsidRPr="00761FAD" w:rsidRDefault="00761FAD" w:rsidP="00761FAD">
      <w:pPr>
        <w:spacing w:after="0" w:line="240" w:lineRule="auto"/>
        <w:rPr>
          <w:rFonts w:ascii="Times New Roman" w:hAnsi="Times New Roman" w:cs="Times New Roman"/>
        </w:rPr>
      </w:pPr>
    </w:p>
    <w:p w14:paraId="03DBC7E9" w14:textId="77777777" w:rsidR="00761FAD" w:rsidRPr="00761FAD" w:rsidRDefault="00761FAD" w:rsidP="00761FAD">
      <w:pPr>
        <w:spacing w:after="0" w:line="240" w:lineRule="auto"/>
        <w:rPr>
          <w:rFonts w:ascii="Times New Roman" w:hAnsi="Times New Roman" w:cs="Times New Roman"/>
        </w:rPr>
      </w:pPr>
      <w:r w:rsidRPr="00761FAD">
        <w:rPr>
          <w:rFonts w:ascii="Times New Roman" w:hAnsi="Times New Roman" w:cs="Times New Roman"/>
        </w:rPr>
        <w:t>11:40 – 11:55 Başarı öyküsü. Kapsayıcılık için girişimcilik: genç bir hikaye</w:t>
      </w:r>
    </w:p>
    <w:p w14:paraId="2190F975" w14:textId="1E2477AC" w:rsidR="00761FAD" w:rsidRDefault="00761FAD" w:rsidP="00761FAD">
      <w:pPr>
        <w:spacing w:after="0" w:line="240" w:lineRule="auto"/>
        <w:rPr>
          <w:rFonts w:ascii="Times New Roman" w:hAnsi="Times New Roman" w:cs="Times New Roman"/>
        </w:rPr>
      </w:pPr>
      <w:r w:rsidRPr="00761FAD">
        <w:rPr>
          <w:rFonts w:ascii="Times New Roman" w:hAnsi="Times New Roman" w:cs="Times New Roman"/>
        </w:rPr>
        <w:t>11:55 – 13:00 Yuvarlak masa toplantısı. Sürdürülebilir büyümenin koşulları</w:t>
      </w:r>
    </w:p>
    <w:p w14:paraId="780FB5DB" w14:textId="77777777" w:rsidR="00DC5128" w:rsidRPr="00761FAD" w:rsidRDefault="00DC5128" w:rsidP="00761FAD">
      <w:pPr>
        <w:spacing w:after="0" w:line="240" w:lineRule="auto"/>
        <w:rPr>
          <w:rFonts w:ascii="Times New Roman" w:hAnsi="Times New Roman" w:cs="Times New Roman"/>
        </w:rPr>
      </w:pPr>
    </w:p>
    <w:p w14:paraId="51BEBFBD" w14:textId="0DC0917E" w:rsidR="00761FAD" w:rsidRDefault="00761FAD" w:rsidP="00761FAD">
      <w:pPr>
        <w:spacing w:after="0" w:line="240" w:lineRule="auto"/>
        <w:rPr>
          <w:rFonts w:ascii="Times New Roman" w:hAnsi="Times New Roman" w:cs="Times New Roman"/>
        </w:rPr>
      </w:pPr>
      <w:r w:rsidRPr="00761FAD">
        <w:rPr>
          <w:rFonts w:ascii="Times New Roman" w:hAnsi="Times New Roman" w:cs="Times New Roman"/>
        </w:rPr>
        <w:t>TOPLANTININ ÖZET RAPORU · 13:00 – 13:15</w:t>
      </w:r>
    </w:p>
    <w:p w14:paraId="2F9A36DD" w14:textId="77777777" w:rsidR="00DC5128" w:rsidRPr="00761FAD" w:rsidRDefault="00DC5128" w:rsidP="00761FAD">
      <w:pPr>
        <w:spacing w:after="0" w:line="240" w:lineRule="auto"/>
        <w:rPr>
          <w:rFonts w:ascii="Times New Roman" w:hAnsi="Times New Roman" w:cs="Times New Roman"/>
        </w:rPr>
      </w:pPr>
    </w:p>
    <w:p w14:paraId="5F7CB1C1" w14:textId="4A377694" w:rsidR="00A8285F" w:rsidRDefault="00761FAD" w:rsidP="00761FAD">
      <w:pPr>
        <w:spacing w:after="0" w:line="240" w:lineRule="auto"/>
        <w:rPr>
          <w:rFonts w:ascii="Times New Roman" w:hAnsi="Times New Roman" w:cs="Times New Roman"/>
        </w:rPr>
      </w:pPr>
      <w:r w:rsidRPr="00761FAD">
        <w:rPr>
          <w:rFonts w:ascii="Times New Roman" w:hAnsi="Times New Roman" w:cs="Times New Roman"/>
        </w:rPr>
        <w:t>KURUMSAL KAPANIŞ · 15:00 – 17:00</w:t>
      </w:r>
    </w:p>
    <w:p w14:paraId="4CCCF1BE" w14:textId="6D62E807" w:rsidR="00DC5128" w:rsidRDefault="00DC5128" w:rsidP="00761FAD">
      <w:pPr>
        <w:spacing w:after="0" w:line="240" w:lineRule="auto"/>
        <w:rPr>
          <w:rFonts w:ascii="Times New Roman" w:hAnsi="Times New Roman" w:cs="Times New Roman"/>
        </w:rPr>
      </w:pPr>
    </w:p>
    <w:p w14:paraId="6F71FAD2" w14:textId="0C311D51" w:rsidR="00DC5128" w:rsidRPr="00DC5128" w:rsidRDefault="00DC5128" w:rsidP="00DC5128">
      <w:pPr>
        <w:spacing w:after="0" w:line="240" w:lineRule="auto"/>
        <w:rPr>
          <w:rFonts w:ascii="Times New Roman" w:hAnsi="Times New Roman" w:cs="Times New Roman"/>
        </w:rPr>
      </w:pPr>
      <w:r w:rsidRPr="00DC5128">
        <w:rPr>
          <w:rFonts w:ascii="Times New Roman" w:hAnsi="Times New Roman" w:cs="Times New Roman"/>
        </w:rPr>
        <w:t xml:space="preserve">15:00 – 16:15 Devlet ve Hükümet Başkanlarıyla </w:t>
      </w:r>
      <w:r>
        <w:rPr>
          <w:rFonts w:ascii="Times New Roman" w:hAnsi="Times New Roman" w:cs="Times New Roman"/>
        </w:rPr>
        <w:t>söyleşi</w:t>
      </w:r>
    </w:p>
    <w:p w14:paraId="02B03058" w14:textId="6FB5C52C" w:rsidR="00DC5128" w:rsidRPr="00DC5128" w:rsidRDefault="00DC5128" w:rsidP="00DC5128">
      <w:pPr>
        <w:spacing w:after="0" w:line="240" w:lineRule="auto"/>
        <w:rPr>
          <w:rFonts w:ascii="Times New Roman" w:hAnsi="Times New Roman" w:cs="Times New Roman"/>
        </w:rPr>
      </w:pPr>
      <w:r w:rsidRPr="00DC5128">
        <w:rPr>
          <w:rFonts w:ascii="Times New Roman" w:hAnsi="Times New Roman" w:cs="Times New Roman"/>
        </w:rPr>
        <w:t>16:15 – 16:25 Özel sektör t</w:t>
      </w:r>
      <w:r>
        <w:rPr>
          <w:rFonts w:ascii="Times New Roman" w:hAnsi="Times New Roman" w:cs="Times New Roman"/>
        </w:rPr>
        <w:t>emsilcilerinin</w:t>
      </w:r>
      <w:r w:rsidRPr="00DC5128">
        <w:rPr>
          <w:rFonts w:ascii="Times New Roman" w:hAnsi="Times New Roman" w:cs="Times New Roman"/>
        </w:rPr>
        <w:t xml:space="preserve"> açıklaması</w:t>
      </w:r>
    </w:p>
    <w:p w14:paraId="3C3B62BB" w14:textId="2B5A12B6" w:rsidR="00DC5128" w:rsidRPr="00DC5128" w:rsidRDefault="00DC5128" w:rsidP="00DC5128">
      <w:pPr>
        <w:spacing w:after="0" w:line="240" w:lineRule="auto"/>
        <w:rPr>
          <w:rFonts w:ascii="Times New Roman" w:hAnsi="Times New Roman" w:cs="Times New Roman"/>
        </w:rPr>
      </w:pPr>
      <w:r w:rsidRPr="00DC5128">
        <w:rPr>
          <w:rFonts w:ascii="Times New Roman" w:hAnsi="Times New Roman" w:cs="Times New Roman"/>
        </w:rPr>
        <w:t>16:25 – 16:35 İber-Amerika Kalite Ödülü’nün takdimi</w:t>
      </w:r>
    </w:p>
    <w:p w14:paraId="4D4773B5" w14:textId="77777777" w:rsidR="00DC5128" w:rsidRPr="00DC5128" w:rsidRDefault="00DC5128" w:rsidP="00DC5128">
      <w:pPr>
        <w:spacing w:after="0" w:line="240" w:lineRule="auto"/>
        <w:rPr>
          <w:rFonts w:ascii="Times New Roman" w:hAnsi="Times New Roman" w:cs="Times New Roman"/>
        </w:rPr>
      </w:pPr>
      <w:r w:rsidRPr="00DC5128">
        <w:rPr>
          <w:rFonts w:ascii="Times New Roman" w:hAnsi="Times New Roman" w:cs="Times New Roman"/>
        </w:rPr>
        <w:t>16:35 – 16:45 CEIB başkanlığının devri</w:t>
      </w:r>
    </w:p>
    <w:p w14:paraId="31317D27" w14:textId="43A0506E" w:rsidR="00A8285F" w:rsidRPr="00DC5128" w:rsidRDefault="00DC5128" w:rsidP="00DC5128">
      <w:pPr>
        <w:spacing w:after="0" w:line="240" w:lineRule="auto"/>
        <w:jc w:val="both"/>
        <w:rPr>
          <w:rFonts w:ascii="Times New Roman" w:hAnsi="Times New Roman" w:cs="Times New Roman"/>
        </w:rPr>
      </w:pPr>
      <w:r w:rsidRPr="00DC5128">
        <w:rPr>
          <w:rFonts w:ascii="Times New Roman" w:hAnsi="Times New Roman" w:cs="Times New Roman"/>
        </w:rPr>
        <w:t xml:space="preserve">16:45 – 17:00 Kapanış konuşması </w:t>
      </w:r>
      <w:r>
        <w:rPr>
          <w:rFonts w:ascii="Times New Roman" w:hAnsi="Times New Roman" w:cs="Times New Roman"/>
        </w:rPr>
        <w:t>Ekselanlasları</w:t>
      </w:r>
      <w:r w:rsidRPr="00DC5128">
        <w:rPr>
          <w:rFonts w:ascii="Times New Roman" w:hAnsi="Times New Roman" w:cs="Times New Roman"/>
        </w:rPr>
        <w:t xml:space="preserve"> Kral Felipe VI</w:t>
      </w:r>
    </w:p>
    <w:sectPr w:rsidR="00A8285F" w:rsidRPr="00DC51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ECDE8" w14:textId="77777777" w:rsidR="00F25C3B" w:rsidRDefault="00F25C3B" w:rsidP="00AA11D1">
      <w:pPr>
        <w:spacing w:after="0" w:line="240" w:lineRule="auto"/>
      </w:pPr>
      <w:r>
        <w:separator/>
      </w:r>
    </w:p>
  </w:endnote>
  <w:endnote w:type="continuationSeparator" w:id="0">
    <w:p w14:paraId="28B4FEB9" w14:textId="77777777" w:rsidR="00F25C3B" w:rsidRDefault="00F25C3B" w:rsidP="00AA1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16FA5" w14:textId="77777777" w:rsidR="00F25C3B" w:rsidRDefault="00F25C3B" w:rsidP="00AA11D1">
      <w:pPr>
        <w:spacing w:after="0" w:line="240" w:lineRule="auto"/>
      </w:pPr>
      <w:r>
        <w:separator/>
      </w:r>
    </w:p>
  </w:footnote>
  <w:footnote w:type="continuationSeparator" w:id="0">
    <w:p w14:paraId="14B2A0CF" w14:textId="77777777" w:rsidR="00F25C3B" w:rsidRDefault="00F25C3B" w:rsidP="00AA11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624"/>
    <w:rsid w:val="00042EE6"/>
    <w:rsid w:val="001D00B7"/>
    <w:rsid w:val="00275197"/>
    <w:rsid w:val="004829A7"/>
    <w:rsid w:val="004C602F"/>
    <w:rsid w:val="0053058C"/>
    <w:rsid w:val="00711319"/>
    <w:rsid w:val="00761FAD"/>
    <w:rsid w:val="00795BE0"/>
    <w:rsid w:val="00A34624"/>
    <w:rsid w:val="00A8285F"/>
    <w:rsid w:val="00AA11D1"/>
    <w:rsid w:val="00B87CD4"/>
    <w:rsid w:val="00DC5128"/>
    <w:rsid w:val="00F25C3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A6412"/>
  <w15:chartTrackingRefBased/>
  <w15:docId w15:val="{4E274E2E-1301-4E49-ACBE-FEC4B2A7B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BE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200791">
      <w:bodyDiv w:val="1"/>
      <w:marLeft w:val="0"/>
      <w:marRight w:val="0"/>
      <w:marTop w:val="0"/>
      <w:marBottom w:val="0"/>
      <w:divBdr>
        <w:top w:val="none" w:sz="0" w:space="0" w:color="auto"/>
        <w:left w:val="none" w:sz="0" w:space="0" w:color="auto"/>
        <w:bottom w:val="none" w:sz="0" w:space="0" w:color="auto"/>
        <w:right w:val="none" w:sz="0" w:space="0" w:color="auto"/>
      </w:divBdr>
      <w:divsChild>
        <w:div w:id="2044476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Karakaya</dc:creator>
  <cp:keywords/>
  <dc:description/>
  <cp:lastModifiedBy>Hamid Tatcı</cp:lastModifiedBy>
  <cp:revision>2</cp:revision>
  <dcterms:created xsi:type="dcterms:W3CDTF">2026-10-12T08:50:00Z</dcterms:created>
  <dcterms:modified xsi:type="dcterms:W3CDTF">2026-10-12T08:50:00Z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datetime=2026-10-12T08:50:13.873Z</vt:lpwstr>
  </property>
</Properties>
</file>