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7CC4" w14:textId="5B4C0DC5" w:rsidR="00CD4D8F" w:rsidRDefault="00CD4D8F" w:rsidP="00CD4D8F">
      <w:pPr>
        <w:pStyle w:val="isselectedend"/>
      </w:pPr>
      <w:r>
        <w:t>T</w:t>
      </w:r>
      <w:r>
        <w:t xml:space="preserve">.C. </w:t>
      </w:r>
      <w:proofErr w:type="spellStart"/>
      <w:r>
        <w:t>Kahire</w:t>
      </w:r>
      <w:proofErr w:type="spellEnd"/>
      <w:r>
        <w:t xml:space="preserve"> </w:t>
      </w:r>
      <w:proofErr w:type="spellStart"/>
      <w:r>
        <w:t>Büyükelçiliği’ne</w:t>
      </w:r>
      <w:proofErr w:type="spellEnd"/>
    </w:p>
    <w:p w14:paraId="56A85693" w14:textId="77777777" w:rsidR="00CD4D8F" w:rsidRDefault="00CD4D8F" w:rsidP="00CD4D8F">
      <w:pPr>
        <w:pStyle w:val="isselectedend"/>
      </w:pPr>
      <w:proofErr w:type="spellStart"/>
      <w:r>
        <w:t>Saygılarımızla</w:t>
      </w:r>
      <w:proofErr w:type="spellEnd"/>
      <w:r>
        <w:t>,</w:t>
      </w:r>
    </w:p>
    <w:p w14:paraId="130E2A69" w14:textId="2CF3C82F" w:rsidR="00CD4D8F" w:rsidRDefault="00CD4D8F" w:rsidP="00CD4D8F">
      <w:pPr>
        <w:pStyle w:val="isselectedend"/>
      </w:pPr>
      <w:proofErr w:type="spellStart"/>
      <w:r>
        <w:t>Yatırım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Dış</w:t>
      </w:r>
      <w:proofErr w:type="spellEnd"/>
      <w:r>
        <w:t xml:space="preserve"> </w:t>
      </w:r>
      <w:proofErr w:type="spellStart"/>
      <w:r>
        <w:t>Ticaret</w:t>
      </w:r>
      <w:proofErr w:type="spellEnd"/>
      <w:r>
        <w:t xml:space="preserve"> </w:t>
      </w:r>
      <w:proofErr w:type="spellStart"/>
      <w:r>
        <w:t>Bakanlığı</w:t>
      </w:r>
      <w:proofErr w:type="spellEnd"/>
      <w:r>
        <w:t xml:space="preserve"> </w:t>
      </w:r>
      <w:proofErr w:type="spellStart"/>
      <w:proofErr w:type="gramStart"/>
      <w:r>
        <w:t>Ticari</w:t>
      </w:r>
      <w:proofErr w:type="spellEnd"/>
      <w:r>
        <w:t xml:space="preserve">  </w:t>
      </w:r>
      <w:proofErr w:type="spellStart"/>
      <w:r>
        <w:t>Önlemler</w:t>
      </w:r>
      <w:proofErr w:type="spellEnd"/>
      <w:proofErr w:type="gram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Müdürlüğü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Türkiye</w:t>
      </w:r>
      <w:proofErr w:type="spellEnd"/>
      <w:r>
        <w:t xml:space="preserve"> </w:t>
      </w:r>
      <w:proofErr w:type="spellStart"/>
      <w:r>
        <w:t>Cumhuriyeti</w:t>
      </w:r>
      <w:proofErr w:type="spellEnd"/>
      <w:r>
        <w:t xml:space="preserve"> </w:t>
      </w:r>
      <w:proofErr w:type="spellStart"/>
      <w:r>
        <w:t>Kahire</w:t>
      </w:r>
      <w:proofErr w:type="spellEnd"/>
      <w:r>
        <w:t xml:space="preserve"> </w:t>
      </w:r>
      <w:proofErr w:type="spellStart"/>
      <w:r>
        <w:t>Büyükelçiliği’ne</w:t>
      </w:r>
      <w:proofErr w:type="spellEnd"/>
      <w:r>
        <w:t xml:space="preserve"> </w:t>
      </w:r>
      <w:proofErr w:type="spellStart"/>
      <w:r>
        <w:t>saygılarımızı</w:t>
      </w:r>
      <w:proofErr w:type="spellEnd"/>
      <w:r>
        <w:t xml:space="preserve"> </w:t>
      </w:r>
      <w:proofErr w:type="spellStart"/>
      <w:r>
        <w:t>sunarız</w:t>
      </w:r>
      <w:proofErr w:type="spellEnd"/>
      <w:r>
        <w:t>.</w:t>
      </w:r>
    </w:p>
    <w:p w14:paraId="217DABEE" w14:textId="77777777" w:rsidR="00CD4D8F" w:rsidRDefault="00CD4D8F" w:rsidP="00CD4D8F">
      <w:pPr>
        <w:pStyle w:val="isselectedend"/>
      </w:pPr>
      <w:proofErr w:type="spellStart"/>
      <w:r>
        <w:t>Bilgilerinize</w:t>
      </w:r>
      <w:proofErr w:type="spellEnd"/>
      <w:r>
        <w:t xml:space="preserve"> </w:t>
      </w:r>
      <w:proofErr w:type="spellStart"/>
      <w:r>
        <w:t>sunmak</w:t>
      </w:r>
      <w:proofErr w:type="spellEnd"/>
      <w:r>
        <w:t xml:space="preserve"> </w:t>
      </w:r>
      <w:proofErr w:type="spellStart"/>
      <w:r>
        <w:t>isteriz</w:t>
      </w:r>
      <w:proofErr w:type="spellEnd"/>
      <w:r>
        <w:t xml:space="preserve"> ki; 28/01/2026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2026 </w:t>
      </w:r>
      <w:proofErr w:type="spellStart"/>
      <w:r>
        <w:t>yılına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22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Bakanlık</w:t>
      </w:r>
      <w:proofErr w:type="spellEnd"/>
      <w:r>
        <w:t xml:space="preserve"> </w:t>
      </w:r>
      <w:proofErr w:type="spellStart"/>
      <w:r>
        <w:t>Kararı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, </w:t>
      </w:r>
      <w:proofErr w:type="spellStart"/>
      <w:r>
        <w:t>Türkiye</w:t>
      </w:r>
      <w:proofErr w:type="spellEnd"/>
      <w:r>
        <w:t xml:space="preserve"> </w:t>
      </w:r>
      <w:proofErr w:type="spellStart"/>
      <w:r>
        <w:t>Cumhuriyeti</w:t>
      </w:r>
      <w:proofErr w:type="spellEnd"/>
      <w:r>
        <w:t xml:space="preserve"> </w:t>
      </w:r>
      <w:proofErr w:type="spellStart"/>
      <w:r>
        <w:t>menşeli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Türkiye</w:t>
      </w:r>
      <w:proofErr w:type="spellEnd"/>
      <w:r>
        <w:t xml:space="preserve"> </w:t>
      </w:r>
      <w:proofErr w:type="spellStart"/>
      <w:r>
        <w:t>Cumhuriyeti’nden</w:t>
      </w:r>
      <w:proofErr w:type="spellEnd"/>
      <w:r>
        <w:t xml:space="preserve"> </w:t>
      </w:r>
      <w:proofErr w:type="spellStart"/>
      <w:r>
        <w:t>ihraç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, </w:t>
      </w:r>
      <w:proofErr w:type="spellStart"/>
      <w:r>
        <w:t>hazır</w:t>
      </w:r>
      <w:proofErr w:type="spellEnd"/>
      <w:r>
        <w:t xml:space="preserve"> </w:t>
      </w:r>
      <w:proofErr w:type="spellStart"/>
      <w:r>
        <w:t>olsun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olmasın</w:t>
      </w:r>
      <w:proofErr w:type="spellEnd"/>
      <w:r>
        <w:t xml:space="preserve">, </w:t>
      </w:r>
      <w:proofErr w:type="spellStart"/>
      <w:r>
        <w:t>tekstil</w:t>
      </w:r>
      <w:proofErr w:type="spellEnd"/>
      <w:r>
        <w:t xml:space="preserve">, </w:t>
      </w:r>
      <w:proofErr w:type="spellStart"/>
      <w:r>
        <w:t>sentetik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birleşik</w:t>
      </w:r>
      <w:proofErr w:type="spellEnd"/>
      <w:r>
        <w:t xml:space="preserve"> </w:t>
      </w:r>
      <w:proofErr w:type="spellStart"/>
      <w:r>
        <w:t>maddelerden</w:t>
      </w:r>
      <w:proofErr w:type="spellEnd"/>
      <w:r>
        <w:t xml:space="preserve"> </w:t>
      </w:r>
      <w:proofErr w:type="spellStart"/>
      <w:r>
        <w:t>mamul</w:t>
      </w:r>
      <w:proofErr w:type="spellEnd"/>
      <w:r>
        <w:t xml:space="preserve"> </w:t>
      </w:r>
      <w:proofErr w:type="spellStart"/>
      <w:r>
        <w:t>mekanik</w:t>
      </w:r>
      <w:proofErr w:type="spellEnd"/>
      <w:r>
        <w:t xml:space="preserve"> </w:t>
      </w:r>
      <w:proofErr w:type="spellStart"/>
      <w:r>
        <w:t>halılar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kaplamaları</w:t>
      </w:r>
      <w:proofErr w:type="spellEnd"/>
      <w:r>
        <w:t xml:space="preserve"> </w:t>
      </w:r>
      <w:proofErr w:type="spellStart"/>
      <w:r>
        <w:t>ithalatına</w:t>
      </w:r>
      <w:proofErr w:type="spellEnd"/>
      <w:r>
        <w:t xml:space="preserve"> </w:t>
      </w:r>
      <w:proofErr w:type="spellStart"/>
      <w:r>
        <w:t>uygulanmakta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damping </w:t>
      </w:r>
      <w:proofErr w:type="spellStart"/>
      <w:r>
        <w:t>karşıtı</w:t>
      </w:r>
      <w:proofErr w:type="spellEnd"/>
      <w:r>
        <w:t xml:space="preserve"> </w:t>
      </w:r>
      <w:proofErr w:type="spellStart"/>
      <w:r>
        <w:t>nihai</w:t>
      </w:r>
      <w:proofErr w:type="spellEnd"/>
      <w:r>
        <w:t xml:space="preserve"> </w:t>
      </w:r>
      <w:proofErr w:type="spellStart"/>
      <w:r>
        <w:t>vergilere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2021 </w:t>
      </w:r>
      <w:proofErr w:type="spellStart"/>
      <w:r>
        <w:t>yılına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248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Bakanlık</w:t>
      </w:r>
      <w:proofErr w:type="spellEnd"/>
      <w:r>
        <w:t xml:space="preserve"> </w:t>
      </w:r>
      <w:proofErr w:type="spellStart"/>
      <w:r>
        <w:t>Kararı’nın</w:t>
      </w:r>
      <w:proofErr w:type="spellEnd"/>
      <w:r>
        <w:t xml:space="preserve"> </w:t>
      </w:r>
      <w:proofErr w:type="spellStart"/>
      <w:r>
        <w:t>yürürlükte</w:t>
      </w:r>
      <w:proofErr w:type="spellEnd"/>
      <w:r>
        <w:t xml:space="preserve"> </w:t>
      </w:r>
      <w:proofErr w:type="spellStart"/>
      <w:r>
        <w:t>kalmasına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verilmiştir</w:t>
      </w:r>
      <w:proofErr w:type="spellEnd"/>
      <w:r>
        <w:t>.</w:t>
      </w:r>
    </w:p>
    <w:p w14:paraId="6D397C43" w14:textId="77777777" w:rsidR="00CD4D8F" w:rsidRDefault="00CD4D8F" w:rsidP="00CD4D8F">
      <w:pPr>
        <w:pStyle w:val="isselectedend"/>
      </w:pPr>
      <w:proofErr w:type="spellStart"/>
      <w:r>
        <w:t>Ayrıca</w:t>
      </w:r>
      <w:proofErr w:type="spellEnd"/>
      <w:r>
        <w:t xml:space="preserve">, </w:t>
      </w:r>
      <w:proofErr w:type="spellStart"/>
      <w:r>
        <w:t>anılan</w:t>
      </w:r>
      <w:proofErr w:type="spellEnd"/>
      <w:r>
        <w:t xml:space="preserve"> damping </w:t>
      </w:r>
      <w:proofErr w:type="spellStart"/>
      <w:r>
        <w:t>karşıtı</w:t>
      </w:r>
      <w:proofErr w:type="spellEnd"/>
      <w:r>
        <w:t xml:space="preserve"> </w:t>
      </w:r>
      <w:proofErr w:type="spellStart"/>
      <w:r>
        <w:t>nihai</w:t>
      </w:r>
      <w:proofErr w:type="spellEnd"/>
      <w:r>
        <w:t xml:space="preserve"> </w:t>
      </w:r>
      <w:proofErr w:type="spellStart"/>
      <w:r>
        <w:t>önlemlere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nihai</w:t>
      </w:r>
      <w:proofErr w:type="spellEnd"/>
      <w:r>
        <w:t xml:space="preserve"> </w:t>
      </w:r>
      <w:proofErr w:type="spellStart"/>
      <w:r>
        <w:t>gözden</w:t>
      </w:r>
      <w:proofErr w:type="spellEnd"/>
      <w:r>
        <w:t xml:space="preserve"> </w:t>
      </w:r>
      <w:proofErr w:type="spellStart"/>
      <w:r>
        <w:t>geçirme</w:t>
      </w:r>
      <w:proofErr w:type="spellEnd"/>
      <w:r>
        <w:t xml:space="preserve"> </w:t>
      </w:r>
      <w:proofErr w:type="spellStart"/>
      <w:r>
        <w:t>soruşturmasının</w:t>
      </w:r>
      <w:proofErr w:type="spellEnd"/>
      <w:r>
        <w:t xml:space="preserve"> </w:t>
      </w:r>
      <w:proofErr w:type="spellStart"/>
      <w:r>
        <w:t>başlatılmasına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2026 </w:t>
      </w:r>
      <w:proofErr w:type="spellStart"/>
      <w:r>
        <w:t>yılına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Duyuru</w:t>
      </w:r>
      <w:proofErr w:type="spellEnd"/>
      <w:r>
        <w:t xml:space="preserve"> </w:t>
      </w:r>
      <w:proofErr w:type="spellStart"/>
      <w:r>
        <w:t>yayımlanmıştır</w:t>
      </w:r>
      <w:proofErr w:type="spellEnd"/>
      <w:r>
        <w:t xml:space="preserve">. Bu </w:t>
      </w:r>
      <w:proofErr w:type="spellStart"/>
      <w:r>
        <w:t>kapsamda</w:t>
      </w:r>
      <w:proofErr w:type="spellEnd"/>
      <w:r>
        <w:t xml:space="preserve">, </w:t>
      </w:r>
      <w:proofErr w:type="spellStart"/>
      <w:r>
        <w:t>soruşturma</w:t>
      </w:r>
      <w:proofErr w:type="spellEnd"/>
      <w:r>
        <w:t xml:space="preserve"> </w:t>
      </w:r>
      <w:proofErr w:type="spellStart"/>
      <w:r>
        <w:t>makamınca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üretici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ihracatçılara</w:t>
      </w:r>
      <w:proofErr w:type="spellEnd"/>
      <w:r>
        <w:t xml:space="preserve"> </w:t>
      </w:r>
      <w:proofErr w:type="spellStart"/>
      <w:r>
        <w:t>ekte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formları</w:t>
      </w:r>
      <w:proofErr w:type="spellEnd"/>
      <w:r>
        <w:t xml:space="preserve"> </w:t>
      </w:r>
      <w:proofErr w:type="spellStart"/>
      <w:r>
        <w:t>gönderilmiştir</w:t>
      </w:r>
      <w:proofErr w:type="spellEnd"/>
      <w:r>
        <w:t>.</w:t>
      </w:r>
    </w:p>
    <w:p w14:paraId="5160F606" w14:textId="77777777" w:rsidR="00CD4D8F" w:rsidRDefault="00CD4D8F" w:rsidP="00CD4D8F">
      <w:pPr>
        <w:pStyle w:val="isselectedend"/>
      </w:pPr>
      <w:r>
        <w:t xml:space="preserve">Bu </w:t>
      </w:r>
      <w:proofErr w:type="spellStart"/>
      <w:r>
        <w:t>vesileyle</w:t>
      </w:r>
      <w:proofErr w:type="spellEnd"/>
      <w:r>
        <w:t xml:space="preserve">, </w:t>
      </w:r>
      <w:proofErr w:type="spellStart"/>
      <w:r>
        <w:t>soruşturma</w:t>
      </w:r>
      <w:proofErr w:type="spellEnd"/>
      <w:r>
        <w:t xml:space="preserve"> </w:t>
      </w:r>
      <w:proofErr w:type="spellStart"/>
      <w:r>
        <w:t>makamınca</w:t>
      </w:r>
      <w:proofErr w:type="spellEnd"/>
      <w:r>
        <w:t xml:space="preserve"> </w:t>
      </w:r>
      <w:proofErr w:type="spellStart"/>
      <w:r>
        <w:t>bilinmeyen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01/01/2025 – 31/12/2025 </w:t>
      </w:r>
      <w:proofErr w:type="spellStart"/>
      <w:r>
        <w:t>tarihleri</w:t>
      </w:r>
      <w:proofErr w:type="spellEnd"/>
      <w:r>
        <w:t xml:space="preserve"> </w:t>
      </w:r>
      <w:proofErr w:type="spellStart"/>
      <w:r>
        <w:t>arasındaki</w:t>
      </w:r>
      <w:proofErr w:type="spellEnd"/>
      <w:r>
        <w:t xml:space="preserve"> </w:t>
      </w:r>
      <w:proofErr w:type="spellStart"/>
      <w:r>
        <w:t>soruşturma</w:t>
      </w:r>
      <w:proofErr w:type="spellEnd"/>
      <w:r>
        <w:t xml:space="preserve"> </w:t>
      </w:r>
      <w:proofErr w:type="spellStart"/>
      <w:r>
        <w:t>döneminde</w:t>
      </w:r>
      <w:proofErr w:type="spellEnd"/>
      <w:r>
        <w:t xml:space="preserve"> </w:t>
      </w:r>
      <w:proofErr w:type="spellStart"/>
      <w:r>
        <w:t>soruşturmaya</w:t>
      </w:r>
      <w:proofErr w:type="spellEnd"/>
      <w:r>
        <w:t xml:space="preserve"> </w:t>
      </w:r>
      <w:proofErr w:type="spellStart"/>
      <w:r>
        <w:t>konu</w:t>
      </w:r>
      <w:proofErr w:type="spellEnd"/>
      <w:r>
        <w:t xml:space="preserve">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Mısır’a</w:t>
      </w:r>
      <w:proofErr w:type="spellEnd"/>
      <w:r>
        <w:t xml:space="preserve"> </w:t>
      </w:r>
      <w:proofErr w:type="spellStart"/>
      <w:r>
        <w:t>ihraç</w:t>
      </w:r>
      <w:proofErr w:type="spellEnd"/>
      <w:r>
        <w:t xml:space="preserve"> </w:t>
      </w:r>
      <w:proofErr w:type="spellStart"/>
      <w:r>
        <w:t>etmiş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Türkiye</w:t>
      </w:r>
      <w:proofErr w:type="spellEnd"/>
      <w:r>
        <w:t xml:space="preserve"> </w:t>
      </w:r>
      <w:proofErr w:type="spellStart"/>
      <w:r>
        <w:t>Cumhuriyeti’ndeki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üretici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ihracatçılara</w:t>
      </w:r>
      <w:proofErr w:type="spellEnd"/>
      <w:r>
        <w:t xml:space="preserve">, </w:t>
      </w:r>
      <w:proofErr w:type="spellStart"/>
      <w:r>
        <w:t>ekte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belgelerin</w:t>
      </w:r>
      <w:proofErr w:type="spellEnd"/>
      <w:r>
        <w:t xml:space="preserve"> </w:t>
      </w:r>
      <w:proofErr w:type="spellStart"/>
      <w:r>
        <w:t>birer</w:t>
      </w:r>
      <w:proofErr w:type="spellEnd"/>
      <w:r>
        <w:t xml:space="preserve"> </w:t>
      </w:r>
      <w:proofErr w:type="spellStart"/>
      <w:r>
        <w:t>nüshasının</w:t>
      </w:r>
      <w:proofErr w:type="spellEnd"/>
      <w:r>
        <w:t xml:space="preserve"> </w:t>
      </w:r>
      <w:proofErr w:type="spellStart"/>
      <w:r>
        <w:t>ulaştırılması</w:t>
      </w:r>
      <w:proofErr w:type="spellEnd"/>
      <w:r>
        <w:t xml:space="preserve"> </w:t>
      </w:r>
      <w:proofErr w:type="spellStart"/>
      <w:r>
        <w:t>hususunda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bildirimin</w:t>
      </w:r>
      <w:proofErr w:type="spellEnd"/>
      <w:r>
        <w:t xml:space="preserve"> </w:t>
      </w:r>
      <w:proofErr w:type="spellStart"/>
      <w:r>
        <w:t>yapılmasını</w:t>
      </w:r>
      <w:proofErr w:type="spellEnd"/>
      <w:r>
        <w:t xml:space="preserve"> </w:t>
      </w:r>
      <w:proofErr w:type="spellStart"/>
      <w:r>
        <w:t>saygıyla</w:t>
      </w:r>
      <w:proofErr w:type="spellEnd"/>
      <w:r>
        <w:t xml:space="preserve"> </w:t>
      </w:r>
      <w:proofErr w:type="spellStart"/>
      <w:r>
        <w:t>rica</w:t>
      </w:r>
      <w:proofErr w:type="spellEnd"/>
      <w:r>
        <w:t xml:space="preserve"> </w:t>
      </w:r>
      <w:proofErr w:type="spellStart"/>
      <w:r>
        <w:t>ederiz</w:t>
      </w:r>
      <w:proofErr w:type="spellEnd"/>
      <w:r>
        <w:t>.</w:t>
      </w:r>
    </w:p>
    <w:p w14:paraId="0FCB1C60" w14:textId="3AC112A4" w:rsidR="00CD4D8F" w:rsidRDefault="00CD4D8F" w:rsidP="00CD4D8F">
      <w:pPr>
        <w:pStyle w:val="isselectedend"/>
      </w:pPr>
      <w:proofErr w:type="spellStart"/>
      <w:r>
        <w:t>Soruşturma</w:t>
      </w:r>
      <w:proofErr w:type="spellEnd"/>
      <w:r>
        <w:t xml:space="preserve"> </w:t>
      </w:r>
      <w:proofErr w:type="spellStart"/>
      <w:r>
        <w:t>makamınca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üretici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ihracatçıların</w:t>
      </w:r>
      <w:proofErr w:type="spellEnd"/>
      <w:r>
        <w:t xml:space="preserve">,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formlarını</w:t>
      </w:r>
      <w:proofErr w:type="spellEnd"/>
      <w:r>
        <w:t xml:space="preserve"> </w:t>
      </w:r>
      <w:proofErr w:type="spellStart"/>
      <w:r>
        <w:t>eksiksiz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doldurarak</w:t>
      </w:r>
      <w:proofErr w:type="spellEnd"/>
      <w:r>
        <w:t xml:space="preserve">,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tarihinden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</w:t>
      </w:r>
      <w:proofErr w:type="spellStart"/>
      <w:r>
        <w:t>otuz</w:t>
      </w:r>
      <w:proofErr w:type="spellEnd"/>
      <w:r>
        <w:t xml:space="preserve"> </w:t>
      </w:r>
      <w:proofErr w:type="spellStart"/>
      <w:r>
        <w:t>yedi</w:t>
      </w:r>
      <w:proofErr w:type="spellEnd"/>
      <w:r>
        <w:t xml:space="preserve"> (37)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Ticari</w:t>
      </w:r>
      <w:proofErr w:type="spellEnd"/>
      <w:r>
        <w:t xml:space="preserve"> </w:t>
      </w:r>
      <w:proofErr w:type="spellStart"/>
      <w:r>
        <w:t>Önlemler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Müdürlüğü’ne</w:t>
      </w:r>
      <w:proofErr w:type="spellEnd"/>
      <w:r>
        <w:t xml:space="preserve"> </w:t>
      </w:r>
      <w:proofErr w:type="spellStart"/>
      <w:r>
        <w:t>sunmaları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>.</w:t>
      </w:r>
    </w:p>
    <w:p w14:paraId="7E0C3A54" w14:textId="77777777" w:rsidR="00CD4D8F" w:rsidRDefault="00CD4D8F" w:rsidP="00CD4D8F">
      <w:pPr>
        <w:pStyle w:val="isselectedend"/>
      </w:pPr>
      <w:proofErr w:type="spellStart"/>
      <w:r>
        <w:t>Bilgilerinize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</w:t>
      </w:r>
      <w:proofErr w:type="spellEnd"/>
      <w:r>
        <w:t xml:space="preserve">, </w:t>
      </w:r>
      <w:proofErr w:type="spellStart"/>
      <w:r>
        <w:t>iş</w:t>
      </w:r>
      <w:proofErr w:type="spellEnd"/>
      <w:r>
        <w:t xml:space="preserve"> </w:t>
      </w:r>
      <w:proofErr w:type="spellStart"/>
      <w:r>
        <w:t>birliğiniz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teşekkür</w:t>
      </w:r>
      <w:proofErr w:type="spellEnd"/>
      <w:r>
        <w:t xml:space="preserve"> </w:t>
      </w:r>
      <w:proofErr w:type="spellStart"/>
      <w:r>
        <w:t>ederiz</w:t>
      </w:r>
      <w:proofErr w:type="spellEnd"/>
      <w:r>
        <w:t>.</w:t>
      </w:r>
    </w:p>
    <w:p w14:paraId="3626B635" w14:textId="77777777" w:rsidR="00CD4D8F" w:rsidRDefault="00CD4D8F" w:rsidP="00CD4D8F">
      <w:pPr>
        <w:pStyle w:val="isselectedend"/>
      </w:pPr>
      <w:proofErr w:type="spellStart"/>
      <w:r>
        <w:t>Saygılarımızla</w:t>
      </w:r>
      <w:proofErr w:type="spellEnd"/>
      <w:r>
        <w:t>,</w:t>
      </w:r>
    </w:p>
    <w:p w14:paraId="0628D551" w14:textId="6F5E5129" w:rsidR="00CD4D8F" w:rsidRDefault="00CD4D8F" w:rsidP="00CD4D8F">
      <w:pPr>
        <w:pStyle w:val="NormalWeb"/>
      </w:pPr>
      <w:proofErr w:type="spellStart"/>
      <w:r>
        <w:t>Yatırım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Dış</w:t>
      </w:r>
      <w:proofErr w:type="spellEnd"/>
      <w:r>
        <w:t xml:space="preserve"> </w:t>
      </w:r>
      <w:proofErr w:type="spellStart"/>
      <w:r>
        <w:t>Ticaret</w:t>
      </w:r>
      <w:proofErr w:type="spellEnd"/>
      <w:r>
        <w:t xml:space="preserve"> </w:t>
      </w:r>
      <w:proofErr w:type="spellStart"/>
      <w:r>
        <w:t>Bakanlığı</w:t>
      </w:r>
      <w:proofErr w:type="spellEnd"/>
      <w:r>
        <w:br/>
      </w:r>
      <w:proofErr w:type="spellStart"/>
      <w:r>
        <w:t>Ticari</w:t>
      </w:r>
      <w:proofErr w:type="spellEnd"/>
      <w:r>
        <w:t xml:space="preserve"> </w:t>
      </w:r>
      <w:proofErr w:type="spellStart"/>
      <w:proofErr w:type="gramStart"/>
      <w:r>
        <w:t>Önlemler</w:t>
      </w:r>
      <w:proofErr w:type="spellEnd"/>
      <w:r>
        <w:t xml:space="preserve"> </w:t>
      </w:r>
      <w:r>
        <w:t xml:space="preserve"> </w:t>
      </w:r>
      <w:proofErr w:type="spellStart"/>
      <w:r>
        <w:t>Daire</w:t>
      </w:r>
      <w:proofErr w:type="spellEnd"/>
      <w:proofErr w:type="gramEnd"/>
      <w:r>
        <w:t xml:space="preserve"> </w:t>
      </w:r>
      <w:proofErr w:type="spellStart"/>
      <w:r>
        <w:t>Başkanı</w:t>
      </w:r>
      <w:proofErr w:type="spellEnd"/>
      <w:r>
        <w:t xml:space="preserve"> </w:t>
      </w:r>
    </w:p>
    <w:p w14:paraId="105C8B0F" w14:textId="584B2EA6" w:rsidR="00CD4D8F" w:rsidRDefault="00CD4D8F" w:rsidP="00CD4D8F">
      <w:pPr>
        <w:pStyle w:val="NormalWeb"/>
      </w:pPr>
      <w:proofErr w:type="spellStart"/>
      <w:r>
        <w:t>Yumna</w:t>
      </w:r>
      <w:proofErr w:type="spellEnd"/>
      <w:r>
        <w:t xml:space="preserve"> </w:t>
      </w:r>
      <w:proofErr w:type="spellStart"/>
      <w:r>
        <w:t>Elshabrawy</w:t>
      </w:r>
      <w:proofErr w:type="spellEnd"/>
      <w:r>
        <w:t xml:space="preserve"> </w:t>
      </w:r>
    </w:p>
    <w:p w14:paraId="7A5CB741" w14:textId="77777777" w:rsidR="00EE170B" w:rsidRDefault="00EE170B"/>
    <w:sectPr w:rsidR="00EE1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9E"/>
    <w:rsid w:val="00CD4D8F"/>
    <w:rsid w:val="00EE170B"/>
    <w:rsid w:val="00E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A9ED5"/>
  <w15:chartTrackingRefBased/>
  <w15:docId w15:val="{5EE1A234-1F50-4720-87FA-3EFBC697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CD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D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Omer</dc:creator>
  <cp:keywords/>
  <dc:description/>
  <cp:lastModifiedBy>Yusuf Omer</cp:lastModifiedBy>
  <cp:revision>2</cp:revision>
  <dcterms:created xsi:type="dcterms:W3CDTF">2026-02-09T08:51:00Z</dcterms:created>
  <dcterms:modified xsi:type="dcterms:W3CDTF">2026-02-09T08:56:00Z</dcterms:modified>
</cp:coreProperties>
</file>